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8A2" w:rsidRDefault="00EF08A2" w:rsidP="00183E0E">
      <w:pPr>
        <w:jc w:val="center"/>
        <w:rPr>
          <w:b/>
          <w:sz w:val="28"/>
          <w:szCs w:val="28"/>
          <w:lang w:val="ro-RO"/>
        </w:rPr>
      </w:pPr>
    </w:p>
    <w:p w:rsidR="00183E0E" w:rsidRDefault="00183E0E" w:rsidP="00183E0E">
      <w:pPr>
        <w:jc w:val="center"/>
        <w:rPr>
          <w:b/>
          <w:sz w:val="28"/>
          <w:szCs w:val="28"/>
          <w:lang w:val="ro-RO"/>
        </w:rPr>
      </w:pPr>
      <w:r w:rsidRPr="003C335C">
        <w:rPr>
          <w:b/>
          <w:sz w:val="28"/>
          <w:szCs w:val="28"/>
          <w:lang w:val="ro-RO"/>
        </w:rPr>
        <w:t>Ministerul Educaţiei</w:t>
      </w:r>
      <w:r>
        <w:rPr>
          <w:b/>
          <w:sz w:val="28"/>
          <w:szCs w:val="28"/>
          <w:lang w:val="ro-RO"/>
        </w:rPr>
        <w:t>, Culturii și Cercetării</w:t>
      </w:r>
      <w:r w:rsidRPr="003C335C">
        <w:rPr>
          <w:b/>
          <w:sz w:val="28"/>
          <w:szCs w:val="28"/>
          <w:lang w:val="ro-RO"/>
        </w:rPr>
        <w:t xml:space="preserve"> al Republicii Moldova</w:t>
      </w:r>
    </w:p>
    <w:p w:rsidR="00183E0E" w:rsidRPr="003C335C" w:rsidRDefault="00183E0E" w:rsidP="00183E0E">
      <w:pPr>
        <w:jc w:val="center"/>
        <w:rPr>
          <w:b/>
          <w:sz w:val="28"/>
          <w:szCs w:val="28"/>
          <w:lang w:val="ro-RO"/>
        </w:rPr>
      </w:pPr>
      <w:r>
        <w:rPr>
          <w:b/>
          <w:sz w:val="28"/>
          <w:szCs w:val="28"/>
          <w:lang w:val="ro-RO"/>
        </w:rPr>
        <w:t>Consiliul raional Dubăsari</w:t>
      </w:r>
    </w:p>
    <w:p w:rsidR="00183E0E" w:rsidRPr="003C335C" w:rsidRDefault="00183E0E" w:rsidP="00183E0E">
      <w:pPr>
        <w:jc w:val="center"/>
        <w:rPr>
          <w:b/>
          <w:sz w:val="28"/>
          <w:szCs w:val="28"/>
          <w:lang w:val="ro-RO"/>
        </w:rPr>
      </w:pPr>
      <w:r w:rsidRPr="003C335C">
        <w:rPr>
          <w:b/>
          <w:sz w:val="28"/>
          <w:szCs w:val="28"/>
          <w:lang w:val="ro-RO"/>
        </w:rPr>
        <w:t>Direcţ</w:t>
      </w:r>
      <w:r>
        <w:rPr>
          <w:b/>
          <w:sz w:val="28"/>
          <w:szCs w:val="28"/>
          <w:lang w:val="ro-RO"/>
        </w:rPr>
        <w:t xml:space="preserve">ia Învăţământ General </w:t>
      </w:r>
      <w:r w:rsidRPr="003C335C">
        <w:rPr>
          <w:b/>
          <w:sz w:val="28"/>
          <w:szCs w:val="28"/>
          <w:lang w:val="ro-RO"/>
        </w:rPr>
        <w:t>Dubăsari</w:t>
      </w:r>
    </w:p>
    <w:p w:rsidR="00183E0E" w:rsidRPr="003C335C" w:rsidRDefault="00183E0E" w:rsidP="00183E0E">
      <w:pPr>
        <w:jc w:val="center"/>
        <w:rPr>
          <w:b/>
          <w:sz w:val="28"/>
          <w:szCs w:val="28"/>
          <w:lang w:val="en-US"/>
        </w:rPr>
      </w:pPr>
    </w:p>
    <w:p w:rsidR="00183E0E" w:rsidRPr="003C335C" w:rsidRDefault="00183E0E" w:rsidP="00183E0E">
      <w:pPr>
        <w:jc w:val="center"/>
        <w:rPr>
          <w:b/>
          <w:sz w:val="28"/>
          <w:szCs w:val="28"/>
          <w:lang w:val="en-US"/>
        </w:rPr>
      </w:pPr>
    </w:p>
    <w:p w:rsidR="00183E0E" w:rsidRPr="003C335C" w:rsidRDefault="00183E0E" w:rsidP="00183E0E">
      <w:pPr>
        <w:jc w:val="center"/>
        <w:rPr>
          <w:b/>
          <w:sz w:val="28"/>
          <w:szCs w:val="28"/>
          <w:lang w:val="en-US"/>
        </w:rPr>
      </w:pPr>
    </w:p>
    <w:p w:rsidR="00183E0E" w:rsidRPr="003C335C" w:rsidRDefault="00183E0E" w:rsidP="00183E0E">
      <w:pPr>
        <w:jc w:val="center"/>
        <w:rPr>
          <w:b/>
          <w:sz w:val="28"/>
          <w:szCs w:val="28"/>
          <w:lang w:val="en-US"/>
        </w:rPr>
      </w:pPr>
    </w:p>
    <w:p w:rsidR="00C1235F" w:rsidRDefault="00183E0E" w:rsidP="00C1235F">
      <w:pPr>
        <w:jc w:val="right"/>
        <w:rPr>
          <w:b/>
          <w:sz w:val="28"/>
          <w:szCs w:val="28"/>
          <w:lang w:val="en-US"/>
        </w:rPr>
      </w:pPr>
      <w:r w:rsidRPr="003C335C">
        <w:rPr>
          <w:b/>
          <w:sz w:val="28"/>
          <w:szCs w:val="28"/>
          <w:lang w:val="en-US"/>
        </w:rPr>
        <w:t xml:space="preserve">                                  </w:t>
      </w:r>
      <w:r>
        <w:rPr>
          <w:b/>
          <w:sz w:val="28"/>
          <w:szCs w:val="28"/>
          <w:lang w:val="en-US"/>
        </w:rPr>
        <w:t xml:space="preserve">                          </w:t>
      </w:r>
    </w:p>
    <w:p w:rsidR="00183E0E" w:rsidRPr="003C335C" w:rsidRDefault="00183E0E" w:rsidP="00C1235F">
      <w:pPr>
        <w:jc w:val="right"/>
        <w:rPr>
          <w:b/>
          <w:sz w:val="28"/>
          <w:szCs w:val="28"/>
          <w:lang w:val="en-US"/>
        </w:rPr>
      </w:pPr>
      <w:r w:rsidRPr="003C335C">
        <w:rPr>
          <w:b/>
          <w:sz w:val="28"/>
          <w:szCs w:val="28"/>
          <w:lang w:val="en-US"/>
        </w:rPr>
        <w:t xml:space="preserve">Aprobat  </w:t>
      </w:r>
    </w:p>
    <w:p w:rsidR="00183E0E" w:rsidRPr="003C335C" w:rsidRDefault="00183E0E" w:rsidP="00183E0E">
      <w:pPr>
        <w:jc w:val="center"/>
        <w:rPr>
          <w:b/>
          <w:sz w:val="28"/>
          <w:szCs w:val="28"/>
          <w:lang w:val="en-US"/>
        </w:rPr>
      </w:pPr>
      <w:r w:rsidRPr="003C335C">
        <w:rPr>
          <w:b/>
          <w:sz w:val="28"/>
          <w:szCs w:val="28"/>
          <w:lang w:val="en-US"/>
        </w:rPr>
        <w:t xml:space="preserve">         </w:t>
      </w:r>
    </w:p>
    <w:p w:rsidR="00183E0E" w:rsidRPr="003C335C" w:rsidRDefault="00183E0E" w:rsidP="00183E0E">
      <w:pPr>
        <w:jc w:val="right"/>
        <w:rPr>
          <w:b/>
          <w:sz w:val="28"/>
          <w:szCs w:val="28"/>
          <w:lang w:val="en-US"/>
        </w:rPr>
      </w:pPr>
      <w:r>
        <w:rPr>
          <w:b/>
          <w:sz w:val="28"/>
          <w:szCs w:val="28"/>
          <w:lang w:val="en-US"/>
        </w:rPr>
        <w:t xml:space="preserve"> Şef DÎG</w:t>
      </w:r>
      <w:r w:rsidRPr="003C335C">
        <w:rPr>
          <w:b/>
          <w:sz w:val="28"/>
          <w:szCs w:val="28"/>
          <w:lang w:val="en-US"/>
        </w:rPr>
        <w:t xml:space="preserve"> </w:t>
      </w:r>
      <w:r>
        <w:rPr>
          <w:b/>
          <w:sz w:val="28"/>
          <w:szCs w:val="28"/>
          <w:lang w:val="en-US"/>
        </w:rPr>
        <w:t>_____________________L. BRADUCEAN</w:t>
      </w:r>
    </w:p>
    <w:p w:rsidR="00183E0E" w:rsidRDefault="00183E0E" w:rsidP="00183E0E">
      <w:pPr>
        <w:jc w:val="right"/>
        <w:rPr>
          <w:lang w:val="en-US"/>
        </w:rPr>
      </w:pPr>
    </w:p>
    <w:p w:rsidR="00183E0E" w:rsidRDefault="00183E0E" w:rsidP="00183E0E">
      <w:pPr>
        <w:jc w:val="center"/>
        <w:rPr>
          <w:lang w:val="en-US"/>
        </w:rPr>
      </w:pPr>
    </w:p>
    <w:p w:rsidR="00183E0E" w:rsidRDefault="00183E0E" w:rsidP="00183E0E">
      <w:pPr>
        <w:jc w:val="center"/>
        <w:rPr>
          <w:lang w:val="en-US"/>
        </w:rPr>
      </w:pPr>
    </w:p>
    <w:p w:rsidR="00183E0E" w:rsidRDefault="00183E0E" w:rsidP="00183E0E">
      <w:pPr>
        <w:jc w:val="center"/>
        <w:rPr>
          <w:lang w:val="en-US"/>
        </w:rPr>
      </w:pPr>
    </w:p>
    <w:p w:rsidR="00183E0E" w:rsidRDefault="00183E0E" w:rsidP="00183E0E">
      <w:pPr>
        <w:jc w:val="center"/>
        <w:rPr>
          <w:lang w:val="en-US"/>
        </w:rPr>
      </w:pPr>
    </w:p>
    <w:p w:rsidR="00183E0E" w:rsidRDefault="00183E0E" w:rsidP="00183E0E">
      <w:pPr>
        <w:rPr>
          <w:lang w:val="en-US"/>
        </w:rPr>
      </w:pPr>
    </w:p>
    <w:p w:rsidR="00183E0E" w:rsidRDefault="00183E0E" w:rsidP="00183E0E">
      <w:pPr>
        <w:rPr>
          <w:lang w:val="en-US"/>
        </w:rPr>
      </w:pPr>
    </w:p>
    <w:p w:rsidR="00183E0E" w:rsidRDefault="00183E0E" w:rsidP="00183E0E">
      <w:pPr>
        <w:tabs>
          <w:tab w:val="left" w:pos="4420"/>
        </w:tabs>
        <w:jc w:val="cente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Pr="00EF08A2" w:rsidRDefault="002445E0" w:rsidP="00183E0E">
      <w:pPr>
        <w:spacing w:line="360" w:lineRule="auto"/>
        <w:jc w:val="center"/>
        <w:rPr>
          <w:rFonts w:ascii="Arial Black" w:hAnsi="Arial Black"/>
          <w:b/>
          <w:sz w:val="36"/>
          <w:szCs w:val="32"/>
          <w:lang w:val="ro-RO"/>
        </w:rPr>
      </w:pPr>
      <w:r w:rsidRPr="00EF08A2">
        <w:rPr>
          <w:rFonts w:ascii="Arial Black" w:hAnsi="Arial Black"/>
          <w:b/>
          <w:sz w:val="36"/>
          <w:szCs w:val="32"/>
          <w:lang w:val="ro-RO"/>
        </w:rPr>
        <w:t>RAPORT DE ACTIVITATE</w:t>
      </w:r>
    </w:p>
    <w:p w:rsidR="00183E0E" w:rsidRPr="00035002" w:rsidRDefault="002445E0" w:rsidP="002445E0">
      <w:pPr>
        <w:spacing w:line="360" w:lineRule="auto"/>
        <w:jc w:val="center"/>
        <w:rPr>
          <w:rFonts w:ascii="Arial Black" w:hAnsi="Arial Black"/>
          <w:b/>
          <w:sz w:val="32"/>
          <w:szCs w:val="32"/>
          <w:lang w:val="ro-RO"/>
        </w:rPr>
      </w:pPr>
      <w:r>
        <w:rPr>
          <w:rFonts w:ascii="Arial Black" w:hAnsi="Arial Black"/>
          <w:b/>
          <w:sz w:val="32"/>
          <w:szCs w:val="32"/>
          <w:lang w:val="ro-RO"/>
        </w:rPr>
        <w:t xml:space="preserve"> DIRECȚIA ÎNVĂȚĂMÂNT GENERAL DUBĂSARI</w:t>
      </w:r>
    </w:p>
    <w:p w:rsidR="002445E0" w:rsidRDefault="002445E0" w:rsidP="00183E0E">
      <w:pPr>
        <w:spacing w:line="360" w:lineRule="auto"/>
        <w:jc w:val="center"/>
        <w:rPr>
          <w:rFonts w:ascii="Arial Black" w:hAnsi="Arial Black"/>
          <w:b/>
          <w:sz w:val="32"/>
          <w:szCs w:val="32"/>
          <w:lang w:val="ro-RO"/>
        </w:rPr>
      </w:pPr>
      <w:r w:rsidRPr="003C335C">
        <w:rPr>
          <w:rFonts w:ascii="Arial Black" w:hAnsi="Arial Black"/>
          <w:b/>
          <w:sz w:val="32"/>
          <w:szCs w:val="32"/>
          <w:lang w:val="ro-RO"/>
        </w:rPr>
        <w:t>PENTRU</w:t>
      </w:r>
      <w:r>
        <w:rPr>
          <w:rFonts w:ascii="Arial Black" w:hAnsi="Arial Black"/>
          <w:b/>
          <w:sz w:val="32"/>
          <w:szCs w:val="32"/>
          <w:lang w:val="ro-RO"/>
        </w:rPr>
        <w:t xml:space="preserve"> ANUL DE STUDII</w:t>
      </w:r>
    </w:p>
    <w:p w:rsidR="00183E0E" w:rsidRDefault="002445E0" w:rsidP="00183E0E">
      <w:pPr>
        <w:spacing w:line="360" w:lineRule="auto"/>
        <w:jc w:val="center"/>
        <w:rPr>
          <w:rFonts w:ascii="Arial Black" w:hAnsi="Arial Black"/>
          <w:b/>
          <w:sz w:val="32"/>
          <w:szCs w:val="32"/>
          <w:lang w:val="ro-RO"/>
        </w:rPr>
      </w:pPr>
      <w:r>
        <w:rPr>
          <w:rFonts w:ascii="Arial Black" w:hAnsi="Arial Black"/>
          <w:b/>
          <w:sz w:val="32"/>
          <w:szCs w:val="32"/>
          <w:lang w:val="ro-RO"/>
        </w:rPr>
        <w:t xml:space="preserve"> 2018 – 2019</w:t>
      </w: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jc w:val="cente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lang w:val="ro-RO"/>
        </w:rPr>
      </w:pPr>
    </w:p>
    <w:p w:rsidR="00183E0E" w:rsidRDefault="00183E0E" w:rsidP="00183E0E">
      <w:pPr>
        <w:rPr>
          <w:b/>
          <w:lang w:val="ro-RO"/>
        </w:rPr>
      </w:pPr>
    </w:p>
    <w:p w:rsidR="002445E0" w:rsidRDefault="002445E0" w:rsidP="00183E0E">
      <w:pPr>
        <w:rPr>
          <w:lang w:val="ro-RO"/>
        </w:rPr>
      </w:pPr>
    </w:p>
    <w:p w:rsidR="00183E0E" w:rsidRDefault="00183E0E" w:rsidP="00183E0E">
      <w:pPr>
        <w:rPr>
          <w:lang w:val="ro-RO"/>
        </w:rPr>
      </w:pPr>
    </w:p>
    <w:p w:rsidR="00183E0E" w:rsidRDefault="00183E0E" w:rsidP="00350B74">
      <w:pPr>
        <w:rPr>
          <w:b/>
          <w:lang w:val="ro-RO"/>
        </w:rPr>
      </w:pPr>
    </w:p>
    <w:p w:rsidR="002445E0" w:rsidRPr="002445E0" w:rsidRDefault="002445E0" w:rsidP="002445E0">
      <w:pPr>
        <w:shd w:val="clear" w:color="auto" w:fill="FFFFFF"/>
        <w:jc w:val="right"/>
        <w:textAlignment w:val="baseline"/>
        <w:rPr>
          <w:i/>
          <w:lang w:val="en-US"/>
        </w:rPr>
      </w:pPr>
      <w:r w:rsidRPr="002445E0">
        <w:rPr>
          <w:b/>
          <w:bCs/>
          <w:color w:val="444444"/>
          <w:lang w:val="en-US"/>
        </w:rPr>
        <w:lastRenderedPageBreak/>
        <w:t> </w:t>
      </w:r>
      <w:r w:rsidRPr="002445E0">
        <w:rPr>
          <w:b/>
          <w:bCs/>
          <w:i/>
          <w:color w:val="444444"/>
          <w:lang w:val="en-US"/>
        </w:rPr>
        <w:t>„</w:t>
      </w:r>
      <w:r w:rsidRPr="002445E0">
        <w:rPr>
          <w:bCs/>
          <w:i/>
          <w:iCs/>
          <w:lang w:val="en-US"/>
        </w:rPr>
        <w:t>Educația este un mare beneficiu</w:t>
      </w:r>
    </w:p>
    <w:p w:rsidR="002445E0" w:rsidRPr="002445E0" w:rsidRDefault="002445E0" w:rsidP="002445E0">
      <w:pPr>
        <w:shd w:val="clear" w:color="auto" w:fill="FFFFFF"/>
        <w:jc w:val="right"/>
        <w:textAlignment w:val="baseline"/>
        <w:rPr>
          <w:i/>
          <w:lang w:val="en-US"/>
        </w:rPr>
      </w:pPr>
      <w:r w:rsidRPr="002445E0">
        <w:rPr>
          <w:bCs/>
          <w:i/>
          <w:iCs/>
          <w:lang w:val="en-US"/>
        </w:rPr>
        <w:t> pentru om, dacă e de bună calitate.</w:t>
      </w:r>
    </w:p>
    <w:p w:rsidR="002445E0" w:rsidRPr="002445E0" w:rsidRDefault="002445E0" w:rsidP="002445E0">
      <w:pPr>
        <w:shd w:val="clear" w:color="auto" w:fill="FFFFFF"/>
        <w:jc w:val="right"/>
        <w:textAlignment w:val="baseline"/>
        <w:rPr>
          <w:i/>
          <w:lang w:val="en-US"/>
        </w:rPr>
      </w:pPr>
      <w:r w:rsidRPr="002445E0">
        <w:rPr>
          <w:bCs/>
          <w:i/>
          <w:iCs/>
          <w:lang w:val="en-US"/>
        </w:rPr>
        <w:t>În caz contrar, ea este inutilă</w:t>
      </w:r>
      <w:r>
        <w:rPr>
          <w:bCs/>
          <w:i/>
          <w:iCs/>
          <w:lang w:val="en-US"/>
        </w:rPr>
        <w:t>”</w:t>
      </w:r>
    </w:p>
    <w:p w:rsidR="002445E0" w:rsidRDefault="002445E0" w:rsidP="002445E0">
      <w:pPr>
        <w:shd w:val="clear" w:color="auto" w:fill="FFFFFF"/>
        <w:jc w:val="right"/>
        <w:textAlignment w:val="baseline"/>
        <w:rPr>
          <w:bCs/>
          <w:i/>
          <w:lang w:val="en-US"/>
        </w:rPr>
      </w:pPr>
      <w:r w:rsidRPr="002445E0">
        <w:rPr>
          <w:bCs/>
          <w:i/>
          <w:lang w:val="en-US"/>
        </w:rPr>
        <w:t>Joseph Rudyard Kipling</w:t>
      </w:r>
    </w:p>
    <w:p w:rsidR="002445E0" w:rsidRPr="002445E0" w:rsidRDefault="002445E0" w:rsidP="002445E0">
      <w:pPr>
        <w:shd w:val="clear" w:color="auto" w:fill="FFFFFF"/>
        <w:jc w:val="right"/>
        <w:textAlignment w:val="baseline"/>
        <w:rPr>
          <w:i/>
          <w:lang w:val="en-US"/>
        </w:rPr>
      </w:pPr>
    </w:p>
    <w:p w:rsidR="00781A23" w:rsidRDefault="003744C0" w:rsidP="00781A23">
      <w:pPr>
        <w:shd w:val="clear" w:color="auto" w:fill="FFFFFF"/>
        <w:ind w:firstLine="708"/>
        <w:jc w:val="both"/>
        <w:textAlignment w:val="baseline"/>
        <w:rPr>
          <w:lang w:val="en-US"/>
        </w:rPr>
      </w:pPr>
      <w:r w:rsidRPr="003744C0">
        <w:rPr>
          <w:b/>
          <w:lang w:val="en-US"/>
        </w:rPr>
        <w:t>DATE GENERALE.</w:t>
      </w:r>
      <w:r>
        <w:rPr>
          <w:lang w:val="en-US"/>
        </w:rPr>
        <w:t xml:space="preserve"> </w:t>
      </w:r>
      <w:r w:rsidR="002445E0" w:rsidRPr="002445E0">
        <w:rPr>
          <w:lang w:val="en-US"/>
        </w:rPr>
        <w:t>Procesul educațional din instituț</w:t>
      </w:r>
      <w:r w:rsidR="00781A23">
        <w:rPr>
          <w:lang w:val="en-US"/>
        </w:rPr>
        <w:t>iile de învățământ din raion</w:t>
      </w:r>
      <w:r w:rsidR="002445E0" w:rsidRPr="002445E0">
        <w:rPr>
          <w:lang w:val="en-US"/>
        </w:rPr>
        <w:t xml:space="preserve"> s-a realizat prin activități sistematice, care în ansamblul lor, au condus la asigurarea implementării eficiente a politicilor și documentelor oficiale ce reglementează domeniul respectiv.</w:t>
      </w:r>
    </w:p>
    <w:p w:rsidR="002445E0" w:rsidRPr="002445E0" w:rsidRDefault="002445E0" w:rsidP="00781A23">
      <w:pPr>
        <w:shd w:val="clear" w:color="auto" w:fill="FFFFFF"/>
        <w:ind w:firstLine="708"/>
        <w:jc w:val="both"/>
        <w:textAlignment w:val="baseline"/>
        <w:rPr>
          <w:lang w:val="en-US"/>
        </w:rPr>
      </w:pPr>
      <w:r>
        <w:rPr>
          <w:lang w:val="en-US"/>
        </w:rPr>
        <w:t xml:space="preserve">Activitatea Direcției învățământ general </w:t>
      </w:r>
      <w:r w:rsidR="00313A44">
        <w:rPr>
          <w:lang w:val="en-US"/>
        </w:rPr>
        <w:t xml:space="preserve">Dubăsari </w:t>
      </w:r>
      <w:r>
        <w:rPr>
          <w:lang w:val="en-US"/>
        </w:rPr>
        <w:t>pentru anul de studii 2018-2019</w:t>
      </w:r>
      <w:r w:rsidRPr="002445E0">
        <w:rPr>
          <w:lang w:val="en-US"/>
        </w:rPr>
        <w:t xml:space="preserve"> s</w:t>
      </w:r>
      <w:r>
        <w:rPr>
          <w:lang w:val="en-US"/>
        </w:rPr>
        <w:t>-</w:t>
      </w:r>
      <w:r w:rsidRPr="002445E0">
        <w:rPr>
          <w:lang w:val="en-US"/>
        </w:rPr>
        <w:t xml:space="preserve">a desfășurat în conformitate cu prevederile Codului Educației nr.152 din 17.07.2014, </w:t>
      </w:r>
      <w:r w:rsidR="00313A44">
        <w:rPr>
          <w:lang w:val="en-US"/>
        </w:rPr>
        <w:t xml:space="preserve">a </w:t>
      </w:r>
      <w:r w:rsidRPr="002445E0">
        <w:rPr>
          <w:lang w:val="en-US"/>
        </w:rPr>
        <w:t>actelor normative elaborate de Ministerul Educației,</w:t>
      </w:r>
      <w:r>
        <w:rPr>
          <w:lang w:val="en-US"/>
        </w:rPr>
        <w:t xml:space="preserve"> Culturii și Cercetării al</w:t>
      </w:r>
      <w:r w:rsidR="00A10FEE">
        <w:rPr>
          <w:lang w:val="en-US"/>
        </w:rPr>
        <w:t xml:space="preserve"> Republicii Moldova, deciziile C</w:t>
      </w:r>
      <w:r w:rsidRPr="002445E0">
        <w:rPr>
          <w:lang w:val="en-US"/>
        </w:rPr>
        <w:t>onsiliului raional, dispozițiile președintelui raionului și au avut drept obiective</w:t>
      </w:r>
      <w:r>
        <w:rPr>
          <w:lang w:val="en-US"/>
        </w:rPr>
        <w:t>:</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Asigurarea condițiilor optime pentru implementarea politicilor educaționale;</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Utilizarea eficientă a surselor financiare alocate în bază de cost standard per elev;</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Implementarea în continuare a politicilor educaționale în domeniul educației incluzive;</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Dezvoltarea procesului participativ în activitatea decizională și asigurarea transparenței;</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Promovarea relațiilor de parteneriat în determinarea și soluționarea problemelor instituțiilor de învățământ;</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Promovarea politicilor curriculare la nivel local prin monitorizarea și implementarea curriculumului școlar în conformitate cu standardele de calitate din perspectiva școlii prietenoase copilului;</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Promovarea potențialului creativ al elevilor prin activități nonformale și participare democratică în toate domeniile vieții școlare;</w:t>
      </w:r>
    </w:p>
    <w:p w:rsidR="002445E0" w:rsidRPr="002445E0" w:rsidRDefault="002445E0" w:rsidP="002445E0">
      <w:pPr>
        <w:numPr>
          <w:ilvl w:val="0"/>
          <w:numId w:val="44"/>
        </w:numPr>
        <w:shd w:val="clear" w:color="auto" w:fill="FFFFFF"/>
        <w:ind w:left="450"/>
        <w:jc w:val="both"/>
        <w:textAlignment w:val="baseline"/>
        <w:rPr>
          <w:lang w:val="en-US"/>
        </w:rPr>
      </w:pPr>
      <w:r w:rsidRPr="002445E0">
        <w:rPr>
          <w:lang w:val="en-US"/>
        </w:rPr>
        <w:t>Aplicarea Standardelor de învățare și dezvoltare a copilului.</w:t>
      </w:r>
    </w:p>
    <w:p w:rsidR="00357141" w:rsidRDefault="002445E0" w:rsidP="00781A23">
      <w:pPr>
        <w:shd w:val="clear" w:color="auto" w:fill="FFFFFF"/>
        <w:ind w:firstLine="450"/>
        <w:jc w:val="both"/>
        <w:textAlignment w:val="baseline"/>
        <w:rPr>
          <w:bCs/>
          <w:lang w:val="en-US"/>
        </w:rPr>
      </w:pPr>
      <w:r w:rsidRPr="00781A23">
        <w:rPr>
          <w:bCs/>
          <w:lang w:val="en-US"/>
        </w:rPr>
        <w:t xml:space="preserve">În scopul realizării obiectivelor trasate </w:t>
      </w:r>
      <w:r w:rsidR="00A10FEE">
        <w:rPr>
          <w:bCs/>
          <w:lang w:val="en-US"/>
        </w:rPr>
        <w:t xml:space="preserve">de către </w:t>
      </w:r>
      <w:r w:rsidRPr="00781A23">
        <w:rPr>
          <w:bCs/>
          <w:lang w:val="en-US"/>
        </w:rPr>
        <w:t xml:space="preserve">Direcția învățământ general în anul de studii </w:t>
      </w:r>
    </w:p>
    <w:p w:rsidR="002445E0" w:rsidRPr="00781A23" w:rsidRDefault="002445E0" w:rsidP="00781A23">
      <w:pPr>
        <w:shd w:val="clear" w:color="auto" w:fill="FFFFFF"/>
        <w:ind w:firstLine="450"/>
        <w:jc w:val="both"/>
        <w:textAlignment w:val="baseline"/>
        <w:rPr>
          <w:lang w:val="en-US"/>
        </w:rPr>
      </w:pPr>
      <w:r w:rsidRPr="00781A23">
        <w:rPr>
          <w:bCs/>
          <w:lang w:val="en-US"/>
        </w:rPr>
        <w:t>2018-2019</w:t>
      </w:r>
      <w:r w:rsidR="00726493">
        <w:rPr>
          <w:bCs/>
          <w:lang w:val="en-US"/>
        </w:rPr>
        <w:t xml:space="preserve"> s-</w:t>
      </w:r>
      <w:r w:rsidRPr="00781A23">
        <w:rPr>
          <w:bCs/>
          <w:lang w:val="en-US"/>
        </w:rPr>
        <w:t xml:space="preserve"> a</w:t>
      </w:r>
      <w:r w:rsidR="00726493">
        <w:rPr>
          <w:bCs/>
          <w:lang w:val="en-US"/>
        </w:rPr>
        <w:t>u</w:t>
      </w:r>
      <w:r w:rsidRPr="00781A23">
        <w:rPr>
          <w:bCs/>
          <w:lang w:val="en-US"/>
        </w:rPr>
        <w:t xml:space="preserve"> întreprins un șir de acțiuni:</w:t>
      </w:r>
    </w:p>
    <w:p w:rsidR="00F558E8" w:rsidRDefault="002445E0" w:rsidP="002445E0">
      <w:pPr>
        <w:numPr>
          <w:ilvl w:val="0"/>
          <w:numId w:val="45"/>
        </w:numPr>
        <w:shd w:val="clear" w:color="auto" w:fill="FFFFFF"/>
        <w:ind w:left="450"/>
        <w:jc w:val="both"/>
        <w:textAlignment w:val="baseline"/>
        <w:rPr>
          <w:lang w:val="en-US"/>
        </w:rPr>
      </w:pPr>
      <w:r w:rsidRPr="00F558E8">
        <w:rPr>
          <w:lang w:val="en-US"/>
        </w:rPr>
        <w:t xml:space="preserve">S-au desfășurat </w:t>
      </w:r>
      <w:r w:rsidR="005542FD">
        <w:rPr>
          <w:lang w:val="en-US"/>
        </w:rPr>
        <w:t>10</w:t>
      </w:r>
      <w:r w:rsidRPr="00F558E8">
        <w:rPr>
          <w:lang w:val="en-US"/>
        </w:rPr>
        <w:t xml:space="preserve"> ședințe ale Consiliului de Administrație, la care au fost puse în discuție probleme ce țin de desfășurarea procesului educațional</w:t>
      </w:r>
      <w:r w:rsidR="00F558E8">
        <w:rPr>
          <w:lang w:val="en-US"/>
        </w:rPr>
        <w:t>.</w:t>
      </w:r>
    </w:p>
    <w:p w:rsidR="002445E0" w:rsidRPr="00F558E8" w:rsidRDefault="002445E0" w:rsidP="002445E0">
      <w:pPr>
        <w:numPr>
          <w:ilvl w:val="0"/>
          <w:numId w:val="45"/>
        </w:numPr>
        <w:shd w:val="clear" w:color="auto" w:fill="FFFFFF"/>
        <w:ind w:left="450"/>
        <w:jc w:val="both"/>
        <w:textAlignment w:val="baseline"/>
        <w:rPr>
          <w:lang w:val="en-US"/>
        </w:rPr>
      </w:pPr>
      <w:r w:rsidRPr="00F558E8">
        <w:rPr>
          <w:lang w:val="en-US"/>
        </w:rPr>
        <w:t>Lunar s-au desfășurat ședințe de lucru cu managerii școlari</w:t>
      </w:r>
      <w:r w:rsidR="00313A44">
        <w:rPr>
          <w:lang w:val="en-US"/>
        </w:rPr>
        <w:t xml:space="preserve"> și preșcolari</w:t>
      </w:r>
      <w:r w:rsidRPr="00F558E8">
        <w:rPr>
          <w:lang w:val="en-US"/>
        </w:rPr>
        <w:t>. Este foarte important că în aceste ședințe participă și se implică conducerea raionului, contribuind la rezolvarea diverselor probleme din domeniu.</w:t>
      </w:r>
    </w:p>
    <w:p w:rsidR="00A10FEE" w:rsidRPr="00A10FEE" w:rsidRDefault="002445E0" w:rsidP="00A10FEE">
      <w:pPr>
        <w:numPr>
          <w:ilvl w:val="0"/>
          <w:numId w:val="45"/>
        </w:numPr>
        <w:shd w:val="clear" w:color="auto" w:fill="FFFFFF"/>
        <w:ind w:left="450"/>
        <w:jc w:val="both"/>
        <w:textAlignment w:val="baseline"/>
        <w:rPr>
          <w:lang w:val="en-US"/>
        </w:rPr>
      </w:pPr>
      <w:r w:rsidRPr="002445E0">
        <w:rPr>
          <w:lang w:val="en-US"/>
        </w:rPr>
        <w:t xml:space="preserve">La ședințele Consiliului raional s-au discutat </w:t>
      </w:r>
      <w:r w:rsidR="005542FD">
        <w:rPr>
          <w:lang w:val="en-US"/>
        </w:rPr>
        <w:t>8</w:t>
      </w:r>
      <w:r w:rsidRPr="002445E0">
        <w:rPr>
          <w:lang w:val="en-US"/>
        </w:rPr>
        <w:t xml:space="preserve"> probleme ce țin de sectorul învățământului</w:t>
      </w:r>
      <w:r w:rsidR="00A10FEE">
        <w:rPr>
          <w:lang w:val="en-US"/>
        </w:rPr>
        <w:t>, iar d</w:t>
      </w:r>
      <w:r w:rsidR="00A10FEE" w:rsidRPr="00A10FEE">
        <w:rPr>
          <w:lang w:val="ro-RO"/>
        </w:rPr>
        <w:t xml:space="preserve">eciziile au fost publicate  pe paginile web ale Consiliului raional  și </w:t>
      </w:r>
      <w:r w:rsidR="00A10FEE">
        <w:rPr>
          <w:lang w:val="ro-RO"/>
        </w:rPr>
        <w:t xml:space="preserve">a </w:t>
      </w:r>
      <w:r w:rsidR="00A10FEE" w:rsidRPr="00A10FEE">
        <w:rPr>
          <w:lang w:val="ro-RO"/>
        </w:rPr>
        <w:t>D</w:t>
      </w:r>
      <w:r w:rsidR="00A10FEE">
        <w:rPr>
          <w:lang w:val="ro-RO"/>
        </w:rPr>
        <w:t>ÎG.</w:t>
      </w:r>
    </w:p>
    <w:p w:rsidR="00313A44" w:rsidRDefault="00F558E8" w:rsidP="00002C82">
      <w:pPr>
        <w:shd w:val="clear" w:color="auto" w:fill="FFFFFF"/>
        <w:ind w:firstLine="708"/>
        <w:jc w:val="both"/>
        <w:textAlignment w:val="baseline"/>
        <w:rPr>
          <w:lang w:val="en-US"/>
        </w:rPr>
      </w:pPr>
      <w:r>
        <w:rPr>
          <w:lang w:val="en-US"/>
        </w:rPr>
        <w:t xml:space="preserve">Din </w:t>
      </w:r>
      <w:r w:rsidR="002445E0" w:rsidRPr="002445E0">
        <w:rPr>
          <w:lang w:val="en-US"/>
        </w:rPr>
        <w:t xml:space="preserve"> monitorizările realizate cu puncte forte în activitate</w:t>
      </w:r>
      <w:r w:rsidR="00A10FEE">
        <w:rPr>
          <w:lang w:val="en-US"/>
        </w:rPr>
        <w:t>a instituțiilor menționăm că</w:t>
      </w:r>
      <w:r>
        <w:rPr>
          <w:lang w:val="en-US"/>
        </w:rPr>
        <w:t> </w:t>
      </w:r>
      <w:r w:rsidR="002445E0" w:rsidRPr="002445E0">
        <w:rPr>
          <w:lang w:val="en-US"/>
        </w:rPr>
        <w:t xml:space="preserve">managerii și  pedagogii în activitatea sa se conduc de actele legislative din domeniu, sunt  elaborate Programe </w:t>
      </w:r>
      <w:r>
        <w:rPr>
          <w:lang w:val="en-US"/>
        </w:rPr>
        <w:t>de dezvoltare instituțională</w:t>
      </w:r>
      <w:r w:rsidR="007E0E1D">
        <w:rPr>
          <w:lang w:val="en-US"/>
        </w:rPr>
        <w:t xml:space="preserve"> și Programe</w:t>
      </w:r>
      <w:r w:rsidR="002445E0" w:rsidRPr="002445E0">
        <w:rPr>
          <w:lang w:val="en-US"/>
        </w:rPr>
        <w:t xml:space="preserve"> anuale din activitate, sunt receptivi la sugestiile propuse pentru îmbunătățirea lucrurilor, realizează parteneriate cu actanții din localitate, participă activ la activitățile desfășurate la toate nivelurile.</w:t>
      </w:r>
    </w:p>
    <w:p w:rsidR="00002C82" w:rsidRPr="002A5AB3" w:rsidRDefault="00781A23" w:rsidP="002A5AB3">
      <w:pPr>
        <w:ind w:left="57" w:right="57" w:firstLine="651"/>
        <w:jc w:val="both"/>
        <w:rPr>
          <w:shd w:val="clear" w:color="auto" w:fill="FFFFFF"/>
          <w:lang w:val="ro-RO" w:eastAsia="ro-RO"/>
        </w:rPr>
      </w:pPr>
      <w:r w:rsidRPr="00B342AF">
        <w:rPr>
          <w:lang w:val="ro-RO"/>
        </w:rPr>
        <w:t>În</w:t>
      </w:r>
      <w:r w:rsidR="00313A44">
        <w:rPr>
          <w:lang w:val="ro-RO"/>
        </w:rPr>
        <w:t xml:space="preserve"> anul de studii </w:t>
      </w:r>
      <w:r w:rsidRPr="00B342AF">
        <w:rPr>
          <w:lang w:val="ro-RO"/>
        </w:rPr>
        <w:t xml:space="preserve"> </w:t>
      </w:r>
      <w:r w:rsidRPr="006770FB">
        <w:rPr>
          <w:lang w:val="ro-RO"/>
        </w:rPr>
        <w:t>20</w:t>
      </w:r>
      <w:r w:rsidRPr="00013A1A">
        <w:rPr>
          <w:lang w:val="ro-RO"/>
        </w:rPr>
        <w:t>1</w:t>
      </w:r>
      <w:r>
        <w:rPr>
          <w:lang w:val="ro-RO"/>
        </w:rPr>
        <w:t>8</w:t>
      </w:r>
      <w:r w:rsidRPr="00B342AF">
        <w:rPr>
          <w:lang w:val="ro-RO"/>
        </w:rPr>
        <w:t>-201</w:t>
      </w:r>
      <w:r>
        <w:rPr>
          <w:lang w:val="ro-RO"/>
        </w:rPr>
        <w:t>9 în raionul Dubăsari</w:t>
      </w:r>
      <w:r w:rsidRPr="00B342AF">
        <w:rPr>
          <w:lang w:val="ro-RO"/>
        </w:rPr>
        <w:t xml:space="preserve"> </w:t>
      </w:r>
      <w:r>
        <w:rPr>
          <w:shd w:val="clear" w:color="auto" w:fill="FFFFFF"/>
          <w:lang w:val="ro-RO" w:eastAsia="ro-RO"/>
        </w:rPr>
        <w:t xml:space="preserve"> au activat 3</w:t>
      </w:r>
      <w:r w:rsidR="002A5AB3">
        <w:rPr>
          <w:shd w:val="clear" w:color="auto" w:fill="FFFFFF"/>
          <w:lang w:val="ro-RO" w:eastAsia="ro-RO"/>
        </w:rPr>
        <w:t>2</w:t>
      </w:r>
      <w:r w:rsidRPr="00B342AF">
        <w:rPr>
          <w:shd w:val="clear" w:color="auto" w:fill="FFFFFF"/>
          <w:lang w:val="ro-RO" w:eastAsia="ro-RO"/>
        </w:rPr>
        <w:t xml:space="preserve"> de insti</w:t>
      </w:r>
      <w:r w:rsidR="006C3ECF">
        <w:rPr>
          <w:shd w:val="clear" w:color="auto" w:fill="FFFFFF"/>
          <w:lang w:val="ro-RO" w:eastAsia="ro-RO"/>
        </w:rPr>
        <w:t>tuţii de învăţământ dintre care</w:t>
      </w:r>
      <w:r w:rsidRPr="00B342AF">
        <w:rPr>
          <w:shd w:val="clear" w:color="auto" w:fill="FFFFFF"/>
          <w:lang w:val="ro-RO" w:eastAsia="ro-RO"/>
        </w:rPr>
        <w:t xml:space="preserve">: </w:t>
      </w:r>
      <w:r w:rsidR="007E0E1D">
        <w:rPr>
          <w:color w:val="000000"/>
          <w:shd w:val="clear" w:color="auto" w:fill="FFFFFF"/>
          <w:lang w:val="ro-RO" w:eastAsia="ro-RO"/>
        </w:rPr>
        <w:t>15</w:t>
      </w:r>
      <w:r w:rsidRPr="00B342AF">
        <w:rPr>
          <w:color w:val="000000"/>
          <w:shd w:val="clear" w:color="auto" w:fill="FFFFFF"/>
          <w:lang w:val="ro-RO" w:eastAsia="ro-RO"/>
        </w:rPr>
        <w:t xml:space="preserve"> instituții  de învățământ secundar-g</w:t>
      </w:r>
      <w:r>
        <w:rPr>
          <w:color w:val="000000"/>
          <w:shd w:val="clear" w:color="auto" w:fill="FFFFFF"/>
          <w:lang w:val="ro-RO" w:eastAsia="ro-RO"/>
        </w:rPr>
        <w:t>eneral  (licee -7, gimnazii – 8</w:t>
      </w:r>
      <w:r>
        <w:rPr>
          <w:color w:val="000000"/>
          <w:lang w:val="ro-RO"/>
        </w:rPr>
        <w:t>), 12</w:t>
      </w:r>
      <w:r w:rsidR="00313A44">
        <w:rPr>
          <w:color w:val="000000"/>
          <w:lang w:val="ro-RO"/>
        </w:rPr>
        <w:t xml:space="preserve"> instituții preșcolare  (2</w:t>
      </w:r>
      <w:r w:rsidR="00AF254F">
        <w:rPr>
          <w:color w:val="000000"/>
          <w:lang w:val="ro-RO"/>
        </w:rPr>
        <w:t xml:space="preserve"> grădinițe, 10</w:t>
      </w:r>
      <w:r w:rsidRPr="00B342AF">
        <w:rPr>
          <w:color w:val="000000"/>
          <w:lang w:val="ro-RO"/>
        </w:rPr>
        <w:t xml:space="preserve"> creșe- grădinițe</w:t>
      </w:r>
      <w:r w:rsidRPr="00B342AF">
        <w:rPr>
          <w:lang w:val="ro-RO"/>
        </w:rPr>
        <w:t>)</w:t>
      </w:r>
      <w:r w:rsidR="002A5AB3">
        <w:rPr>
          <w:lang w:val="ro-RO"/>
        </w:rPr>
        <w:t xml:space="preserve">, 3 Centre comunitare și 2 </w:t>
      </w:r>
      <w:r w:rsidR="008700ED">
        <w:rPr>
          <w:lang w:val="ro-RO"/>
        </w:rPr>
        <w:t>școl</w:t>
      </w:r>
      <w:r w:rsidR="002A5AB3">
        <w:rPr>
          <w:lang w:val="ro-RO"/>
        </w:rPr>
        <w:t>i sportive raionale</w:t>
      </w:r>
      <w:r w:rsidR="00AF254F">
        <w:rPr>
          <w:lang w:val="ro-RO"/>
        </w:rPr>
        <w:t xml:space="preserve"> </w:t>
      </w:r>
      <w:r w:rsidR="008700ED">
        <w:rPr>
          <w:lang w:val="ro-RO"/>
        </w:rPr>
        <w:t>cu 9</w:t>
      </w:r>
      <w:r w:rsidR="00AF254F" w:rsidRPr="008700ED">
        <w:rPr>
          <w:lang w:val="ro-RO"/>
        </w:rPr>
        <w:t xml:space="preserve"> filiale.</w:t>
      </w:r>
      <w:r w:rsidR="00002C82" w:rsidRPr="00002C82">
        <w:rPr>
          <w:lang w:val="ro-RO"/>
        </w:rPr>
        <w:t xml:space="preserve"> </w:t>
      </w:r>
    </w:p>
    <w:p w:rsidR="00AF254F" w:rsidRDefault="003744C0" w:rsidP="00002C82">
      <w:pPr>
        <w:ind w:left="57" w:right="57" w:firstLine="651"/>
        <w:contextualSpacing/>
        <w:jc w:val="both"/>
        <w:rPr>
          <w:lang w:val="ro-RO" w:eastAsia="ro-RO"/>
        </w:rPr>
      </w:pPr>
      <w:r w:rsidRPr="003744C0">
        <w:rPr>
          <w:b/>
          <w:lang w:val="ro-RO"/>
        </w:rPr>
        <w:t>FINANȚAREA DIN COMPONENTA RAIONALĂ.</w:t>
      </w:r>
      <w:r w:rsidR="00AF254F" w:rsidRPr="00B342AF">
        <w:rPr>
          <w:lang w:val="ro-RO"/>
        </w:rPr>
        <w:t xml:space="preserve"> Calitatea procesului educaţional în mare măsură depinde</w:t>
      </w:r>
      <w:r w:rsidR="00AF254F">
        <w:rPr>
          <w:lang w:val="ro-RO"/>
        </w:rPr>
        <w:t xml:space="preserve"> </w:t>
      </w:r>
      <w:r w:rsidR="00AF254F" w:rsidRPr="00A162C3">
        <w:rPr>
          <w:lang w:val="ro-RO"/>
        </w:rPr>
        <w:t>și</w:t>
      </w:r>
      <w:r w:rsidR="00AF254F" w:rsidRPr="00B342AF">
        <w:rPr>
          <w:lang w:val="ro-RO"/>
        </w:rPr>
        <w:t xml:space="preserve"> de condiţiile </w:t>
      </w:r>
      <w:r w:rsidR="00AF254F">
        <w:rPr>
          <w:lang w:val="ro-RO"/>
        </w:rPr>
        <w:t xml:space="preserve"> </w:t>
      </w:r>
      <w:r w:rsidR="00AF254F" w:rsidRPr="00B342AF">
        <w:rPr>
          <w:lang w:val="ro-RO"/>
        </w:rPr>
        <w:t>create în instituţiile de învăţământ.</w:t>
      </w:r>
      <w:r w:rsidR="00AF254F">
        <w:rPr>
          <w:b/>
          <w:lang w:val="ro-RO"/>
        </w:rPr>
        <w:t xml:space="preserve"> </w:t>
      </w:r>
      <w:r w:rsidR="00AF254F" w:rsidRPr="00AF254F">
        <w:rPr>
          <w:lang w:val="ro-RO"/>
        </w:rPr>
        <w:t>Astfel, a</w:t>
      </w:r>
      <w:r w:rsidR="00AF254F" w:rsidRPr="00B342AF">
        <w:rPr>
          <w:lang w:val="ro-RO"/>
        </w:rPr>
        <w:t>nual, conform dispoziţiei Preşedintelui raionului, este creată comisia care verifică nivelul pregătirii instituţiilor pentu buna desfăşurare a procesului educaţional</w:t>
      </w:r>
      <w:r w:rsidR="007E0E1D">
        <w:rPr>
          <w:lang w:val="ro-RO"/>
        </w:rPr>
        <w:t xml:space="preserve"> în noul an de studii</w:t>
      </w:r>
      <w:r w:rsidR="00AF254F" w:rsidRPr="00B342AF">
        <w:rPr>
          <w:lang w:val="ro-RO"/>
        </w:rPr>
        <w:t>. În rezultatul verificării condiţiilor create în instit</w:t>
      </w:r>
      <w:r w:rsidR="00AF254F">
        <w:rPr>
          <w:lang w:val="ro-RO"/>
        </w:rPr>
        <w:t xml:space="preserve">uţiile de învăţământ </w:t>
      </w:r>
      <w:r w:rsidR="00AF254F" w:rsidRPr="00B342AF">
        <w:rPr>
          <w:lang w:val="ro-RO"/>
        </w:rPr>
        <w:t xml:space="preserve"> s-a  constatat că  95% din edificii </w:t>
      </w:r>
      <w:r w:rsidR="00AF254F">
        <w:rPr>
          <w:color w:val="FF0000"/>
          <w:lang w:val="ro-RO"/>
        </w:rPr>
        <w:t xml:space="preserve"> </w:t>
      </w:r>
      <w:r w:rsidR="00AF254F" w:rsidRPr="00A162C3">
        <w:rPr>
          <w:lang w:val="ro-RO"/>
        </w:rPr>
        <w:t>au fost</w:t>
      </w:r>
      <w:r w:rsidR="00AF254F" w:rsidRPr="00B342AF">
        <w:rPr>
          <w:lang w:val="ro-RO"/>
        </w:rPr>
        <w:t xml:space="preserve"> bine pregătite. </w:t>
      </w:r>
    </w:p>
    <w:p w:rsidR="005C6763" w:rsidRDefault="005C6763" w:rsidP="00AF3B3F">
      <w:pPr>
        <w:ind w:left="57" w:right="57" w:firstLine="651"/>
        <w:jc w:val="both"/>
        <w:rPr>
          <w:lang w:val="ro-RO"/>
        </w:rPr>
      </w:pPr>
      <w:r w:rsidRPr="00B342AF">
        <w:rPr>
          <w:lang w:val="ro-RO"/>
        </w:rPr>
        <w:t xml:space="preserve">Multe  probleme  stringente ce ţin de crearea condiţiilor optime de studii în instituţii au fost soluționate cu finanțele acordate  prin deciziile Consiliului raional din  </w:t>
      </w:r>
      <w:r w:rsidRPr="00313A44">
        <w:rPr>
          <w:b/>
          <w:i/>
          <w:lang w:val="ro-RO"/>
        </w:rPr>
        <w:t xml:space="preserve">Componenta raională pentru educaţie </w:t>
      </w:r>
      <w:r w:rsidRPr="00B342AF">
        <w:rPr>
          <w:lang w:val="ro-RO"/>
        </w:rPr>
        <w:t>care constituie 3% din bugetul general. Amintim în context că componen</w:t>
      </w:r>
      <w:r>
        <w:rPr>
          <w:lang w:val="ro-RO"/>
        </w:rPr>
        <w:t>ta raională în anul bugetar 2018 a constituit 1984,1</w:t>
      </w:r>
      <w:r w:rsidRPr="00B342AF">
        <w:rPr>
          <w:lang w:val="ro-RO"/>
        </w:rPr>
        <w:t xml:space="preserve"> m</w:t>
      </w:r>
      <w:r>
        <w:rPr>
          <w:lang w:val="ro-RO"/>
        </w:rPr>
        <w:t>ii lei.  Din această sumă 628,6</w:t>
      </w:r>
      <w:r w:rsidRPr="00B342AF">
        <w:rPr>
          <w:lang w:val="ro-RO"/>
        </w:rPr>
        <w:t xml:space="preserve"> mii lei s-au cheltuit</w:t>
      </w:r>
      <w:r>
        <w:rPr>
          <w:lang w:val="ro-RO"/>
        </w:rPr>
        <w:t xml:space="preserve"> pentru transportarea elevilor</w:t>
      </w:r>
      <w:r w:rsidRPr="00B342AF">
        <w:rPr>
          <w:lang w:val="ro-RO"/>
        </w:rPr>
        <w:t>,</w:t>
      </w:r>
      <w:r>
        <w:rPr>
          <w:lang w:val="ro-RO"/>
        </w:rPr>
        <w:t xml:space="preserve"> 814,0</w:t>
      </w:r>
      <w:r w:rsidRPr="00B342AF">
        <w:rPr>
          <w:lang w:val="ro-RO"/>
        </w:rPr>
        <w:t xml:space="preserve"> mii lei s-au folosit pentru a efe</w:t>
      </w:r>
      <w:r>
        <w:rPr>
          <w:lang w:val="ro-RO"/>
        </w:rPr>
        <w:t xml:space="preserve">ctua reparații capitale, </w:t>
      </w:r>
      <w:r>
        <w:rPr>
          <w:lang w:val="ro-RO"/>
        </w:rPr>
        <w:lastRenderedPageBreak/>
        <w:t>iar 541,5</w:t>
      </w:r>
      <w:r w:rsidRPr="00B342AF">
        <w:rPr>
          <w:lang w:val="ro-RO"/>
        </w:rPr>
        <w:t xml:space="preserve"> mii lei au fost utilizați pentru</w:t>
      </w:r>
      <w:r>
        <w:rPr>
          <w:lang w:val="ro-RO"/>
        </w:rPr>
        <w:t xml:space="preserve"> diverse procurări. Pentru anul 2019 din componenta raională s-a alocat suma de 2173,9 mii lei, dintre care 729,2 mii lei au fost planificați pentru transport</w:t>
      </w:r>
      <w:r w:rsidR="00AE0A5C">
        <w:rPr>
          <w:lang w:val="ro-RO"/>
        </w:rPr>
        <w:t>area elevilor, 497,6</w:t>
      </w:r>
      <w:r>
        <w:rPr>
          <w:lang w:val="ro-RO"/>
        </w:rPr>
        <w:t>.</w:t>
      </w:r>
      <w:r w:rsidR="00AE0A5C">
        <w:rPr>
          <w:lang w:val="ro-RO"/>
        </w:rPr>
        <w:t>mii lei pentr repații capitale, 947,1au fost alocați la alte alocări.Sold la moment este de 401,8.</w:t>
      </w:r>
    </w:p>
    <w:p w:rsidR="00AE0A5C" w:rsidRDefault="00AE0A5C" w:rsidP="00AF3B3F">
      <w:pPr>
        <w:ind w:left="57" w:right="57" w:firstLine="651"/>
        <w:jc w:val="both"/>
        <w:rPr>
          <w:lang w:val="ro-RO"/>
        </w:rPr>
      </w:pPr>
      <w:r>
        <w:rPr>
          <w:lang w:val="ro-RO"/>
        </w:rPr>
        <w:t>Alocări din alte surse pentru domeniul învățământul preuniversitar:</w:t>
      </w:r>
    </w:p>
    <w:p w:rsidR="00AE0A5C" w:rsidRDefault="00AE0A5C" w:rsidP="00AF3B3F">
      <w:pPr>
        <w:ind w:left="57" w:right="57" w:firstLine="651"/>
        <w:jc w:val="both"/>
        <w:rPr>
          <w:lang w:val="ro-RO"/>
        </w:rPr>
      </w:pPr>
      <w:r>
        <w:rPr>
          <w:lang w:val="ro-RO"/>
        </w:rPr>
        <w:t>-Fondul de reintegrare-1mln100mii lei,</w:t>
      </w:r>
    </w:p>
    <w:p w:rsidR="00AE0A5C" w:rsidRDefault="00AE0A5C" w:rsidP="00AF3B3F">
      <w:pPr>
        <w:ind w:left="57" w:right="57" w:firstLine="651"/>
        <w:jc w:val="both"/>
        <w:rPr>
          <w:lang w:val="ro-RO"/>
        </w:rPr>
      </w:pPr>
      <w:r>
        <w:rPr>
          <w:lang w:val="ro-RO"/>
        </w:rPr>
        <w:t>- Donații voluntare-1mln738mii lei</w:t>
      </w:r>
    </w:p>
    <w:p w:rsidR="007F2D7E" w:rsidRDefault="007F2D7E" w:rsidP="00AF3B3F">
      <w:pPr>
        <w:ind w:left="57" w:right="57" w:firstLine="651"/>
        <w:jc w:val="both"/>
        <w:rPr>
          <w:lang w:val="ro-RO"/>
        </w:rPr>
      </w:pPr>
      <w:r w:rsidRPr="00B342AF">
        <w:rPr>
          <w:lang w:val="ro-RO"/>
        </w:rPr>
        <w:t xml:space="preserve">Pentru crearea condiţiilor în instituţiile </w:t>
      </w:r>
      <w:r>
        <w:rPr>
          <w:lang w:val="ro-RO"/>
        </w:rPr>
        <w:t>de învățămân</w:t>
      </w:r>
      <w:r w:rsidR="007E0E1D">
        <w:rPr>
          <w:lang w:val="ro-RO"/>
        </w:rPr>
        <w:t xml:space="preserve">t secundar general, în </w:t>
      </w:r>
      <w:r w:rsidR="00D94D5B">
        <w:rPr>
          <w:lang w:val="ro-RO"/>
        </w:rPr>
        <w:t xml:space="preserve"> ultimii 3 ani</w:t>
      </w:r>
      <w:r w:rsidRPr="00B342AF">
        <w:rPr>
          <w:lang w:val="ro-RO"/>
        </w:rPr>
        <w:t xml:space="preserve"> </w:t>
      </w:r>
      <w:r w:rsidRPr="00A6238C">
        <w:rPr>
          <w:lang w:val="ro-RO"/>
        </w:rPr>
        <w:t>s-au alocat  surse</w:t>
      </w:r>
      <w:r w:rsidR="007E0E1D">
        <w:rPr>
          <w:lang w:val="ro-RO"/>
        </w:rPr>
        <w:t xml:space="preserve"> financiare</w:t>
      </w:r>
      <w:r w:rsidRPr="00A6238C">
        <w:rPr>
          <w:lang w:val="ro-RO"/>
        </w:rPr>
        <w:t xml:space="preserve"> din componenta raională </w:t>
      </w:r>
      <w:r w:rsidRPr="00B342AF">
        <w:rPr>
          <w:lang w:val="ro-RO"/>
        </w:rPr>
        <w:t>pentru:</w:t>
      </w:r>
    </w:p>
    <w:p w:rsidR="00D94D5B" w:rsidRPr="00D94D5B" w:rsidRDefault="00D94D5B" w:rsidP="00D94D5B">
      <w:pPr>
        <w:pStyle w:val="a6"/>
        <w:numPr>
          <w:ilvl w:val="3"/>
          <w:numId w:val="47"/>
        </w:numPr>
        <w:ind w:left="709" w:right="57"/>
        <w:jc w:val="both"/>
        <w:rPr>
          <w:lang w:val="ro-RO"/>
        </w:rPr>
      </w:pPr>
      <w:r w:rsidRPr="00D94D5B">
        <w:rPr>
          <w:rFonts w:ascii="Times New Roman" w:hAnsi="Times New Roman"/>
          <w:b/>
          <w:i/>
          <w:lang w:val="ro-RO"/>
        </w:rPr>
        <w:t>Reparația capitală a pardoselelor în sala sportivă</w:t>
      </w:r>
      <w:r>
        <w:rPr>
          <w:rFonts w:ascii="Times New Roman" w:hAnsi="Times New Roman"/>
          <w:lang w:val="ro-RO"/>
        </w:rPr>
        <w:t>, Liceul Teoretic Doroțcaia – 137,0 mii lei (2017);</w:t>
      </w:r>
    </w:p>
    <w:p w:rsidR="00D94D5B" w:rsidRPr="00D94D5B" w:rsidRDefault="00D94D5B" w:rsidP="00D94D5B">
      <w:pPr>
        <w:pStyle w:val="a6"/>
        <w:numPr>
          <w:ilvl w:val="3"/>
          <w:numId w:val="47"/>
        </w:numPr>
        <w:ind w:left="709" w:right="57"/>
        <w:jc w:val="both"/>
        <w:rPr>
          <w:lang w:val="ro-RO"/>
        </w:rPr>
      </w:pPr>
      <w:r w:rsidRPr="00D94D5B">
        <w:rPr>
          <w:rFonts w:ascii="Times New Roman" w:hAnsi="Times New Roman"/>
          <w:b/>
          <w:i/>
          <w:lang w:val="ro-RO"/>
        </w:rPr>
        <w:t>Renovarea sistemului de încălzire</w:t>
      </w:r>
      <w:r>
        <w:rPr>
          <w:rFonts w:ascii="Times New Roman" w:hAnsi="Times New Roman"/>
          <w:lang w:val="ro-RO"/>
        </w:rPr>
        <w:t>, LT „Vlad Ioviță” Cocieri - 130 605,0 mii lei  (2016);</w:t>
      </w:r>
    </w:p>
    <w:p w:rsidR="00D94D5B" w:rsidRPr="00D94D5B" w:rsidRDefault="00D94D5B" w:rsidP="00D94D5B">
      <w:pPr>
        <w:pStyle w:val="a6"/>
        <w:numPr>
          <w:ilvl w:val="3"/>
          <w:numId w:val="47"/>
        </w:numPr>
        <w:ind w:left="709" w:right="57"/>
        <w:jc w:val="both"/>
        <w:rPr>
          <w:lang w:val="ro-RO"/>
        </w:rPr>
      </w:pPr>
      <w:r w:rsidRPr="00D94D5B">
        <w:rPr>
          <w:rFonts w:ascii="Times New Roman" w:hAnsi="Times New Roman"/>
          <w:b/>
          <w:i/>
          <w:lang w:val="ro-RO"/>
        </w:rPr>
        <w:t>Lucrări de amenajare a terenului aferent liceului</w:t>
      </w:r>
      <w:r>
        <w:rPr>
          <w:rFonts w:ascii="Times New Roman" w:hAnsi="Times New Roman"/>
          <w:lang w:val="ro-RO"/>
        </w:rPr>
        <w:t>, LT „Vlad Ioviță” Cocieri - 228,1 mii lei (2017);</w:t>
      </w:r>
    </w:p>
    <w:p w:rsidR="00D94D5B" w:rsidRPr="00D94D5B" w:rsidRDefault="00D94D5B" w:rsidP="00AF3B3F">
      <w:pPr>
        <w:pStyle w:val="a6"/>
        <w:numPr>
          <w:ilvl w:val="0"/>
          <w:numId w:val="47"/>
        </w:numPr>
        <w:spacing w:after="0" w:line="240" w:lineRule="auto"/>
        <w:ind w:right="57"/>
        <w:jc w:val="both"/>
        <w:rPr>
          <w:lang w:val="ro-RO"/>
        </w:rPr>
      </w:pPr>
      <w:r w:rsidRPr="00D94D5B">
        <w:rPr>
          <w:rFonts w:ascii="Times New Roman" w:hAnsi="Times New Roman"/>
          <w:b/>
          <w:i/>
          <w:lang w:val="ro-RO"/>
        </w:rPr>
        <w:t>Termoizolarea clădirii gimnaziului</w:t>
      </w:r>
      <w:r>
        <w:rPr>
          <w:rFonts w:ascii="Times New Roman" w:hAnsi="Times New Roman"/>
          <w:lang w:val="ro-RO"/>
        </w:rPr>
        <w:t>, Gimnaziul „Anatol Codru” Molovata Nouă - 444,0 mii lei (2015- 2017);</w:t>
      </w:r>
    </w:p>
    <w:p w:rsidR="00D94D5B" w:rsidRPr="00D94D5B" w:rsidRDefault="00D94D5B" w:rsidP="00AF3B3F">
      <w:pPr>
        <w:pStyle w:val="a6"/>
        <w:numPr>
          <w:ilvl w:val="0"/>
          <w:numId w:val="47"/>
        </w:numPr>
        <w:spacing w:after="0" w:line="240" w:lineRule="auto"/>
        <w:ind w:right="57"/>
        <w:jc w:val="both"/>
        <w:rPr>
          <w:lang w:val="ro-RO"/>
        </w:rPr>
      </w:pPr>
      <w:r w:rsidRPr="009F54E1">
        <w:rPr>
          <w:rFonts w:ascii="Times New Roman" w:hAnsi="Times New Roman"/>
          <w:b/>
          <w:i/>
          <w:lang w:val="ro-RO"/>
        </w:rPr>
        <w:t>Construcția terenului de minifotbal</w:t>
      </w:r>
      <w:r>
        <w:rPr>
          <w:rFonts w:ascii="Times New Roman" w:hAnsi="Times New Roman"/>
          <w:lang w:val="ro-RO"/>
        </w:rPr>
        <w:t>, Gimnaziul „Anatol Codru” Molovata Nouă - 158,7 mii lei (2016);</w:t>
      </w:r>
    </w:p>
    <w:p w:rsidR="00D94D5B" w:rsidRPr="009F54E1" w:rsidRDefault="00D94D5B" w:rsidP="00AF3B3F">
      <w:pPr>
        <w:pStyle w:val="a6"/>
        <w:numPr>
          <w:ilvl w:val="0"/>
          <w:numId w:val="47"/>
        </w:numPr>
        <w:spacing w:after="0" w:line="240" w:lineRule="auto"/>
        <w:ind w:right="57"/>
        <w:jc w:val="both"/>
        <w:rPr>
          <w:lang w:val="ro-RO"/>
        </w:rPr>
      </w:pPr>
      <w:r w:rsidRPr="009F54E1">
        <w:rPr>
          <w:rFonts w:ascii="Times New Roman" w:hAnsi="Times New Roman"/>
          <w:b/>
          <w:i/>
          <w:lang w:val="ro-RO"/>
        </w:rPr>
        <w:t>Schimbarea acoperișului la blocul nr.2</w:t>
      </w:r>
      <w:r>
        <w:rPr>
          <w:rFonts w:ascii="Times New Roman" w:hAnsi="Times New Roman"/>
          <w:lang w:val="ro-RO"/>
        </w:rPr>
        <w:t>, Gimnaziul „Anatol Codru” Molovata Nouă - 287,1 mii lei</w:t>
      </w:r>
      <w:r w:rsidR="009F54E1">
        <w:rPr>
          <w:rFonts w:ascii="Times New Roman" w:hAnsi="Times New Roman"/>
          <w:lang w:val="ro-RO"/>
        </w:rPr>
        <w:t xml:space="preserve"> (2017);</w:t>
      </w:r>
    </w:p>
    <w:p w:rsidR="009F54E1" w:rsidRPr="009F54E1" w:rsidRDefault="009F54E1" w:rsidP="00AF3B3F">
      <w:pPr>
        <w:pStyle w:val="a6"/>
        <w:numPr>
          <w:ilvl w:val="0"/>
          <w:numId w:val="47"/>
        </w:numPr>
        <w:spacing w:after="0" w:line="240" w:lineRule="auto"/>
        <w:ind w:right="57"/>
        <w:jc w:val="both"/>
        <w:rPr>
          <w:lang w:val="ro-RO"/>
        </w:rPr>
      </w:pPr>
      <w:r w:rsidRPr="009F54E1">
        <w:rPr>
          <w:rFonts w:ascii="Times New Roman" w:hAnsi="Times New Roman"/>
          <w:b/>
          <w:i/>
          <w:lang w:val="ro-RO"/>
        </w:rPr>
        <w:t>Schimbarea geamurilor și ușilor în gimnaziu</w:t>
      </w:r>
      <w:r>
        <w:rPr>
          <w:rFonts w:ascii="Times New Roman" w:hAnsi="Times New Roman"/>
          <w:lang w:val="ro-RO"/>
        </w:rPr>
        <w:t>, Gimnaziul Ustia - 248,22 mii lei (2016- 2017);</w:t>
      </w:r>
    </w:p>
    <w:p w:rsidR="009F54E1" w:rsidRPr="009F54E1" w:rsidRDefault="009F54E1" w:rsidP="009F54E1">
      <w:pPr>
        <w:pStyle w:val="a6"/>
        <w:numPr>
          <w:ilvl w:val="0"/>
          <w:numId w:val="47"/>
        </w:numPr>
        <w:spacing w:after="0" w:line="240" w:lineRule="auto"/>
        <w:ind w:right="57"/>
        <w:jc w:val="both"/>
        <w:rPr>
          <w:lang w:val="ro-RO"/>
        </w:rPr>
      </w:pPr>
      <w:r w:rsidRPr="00AF3B3F">
        <w:rPr>
          <w:rFonts w:ascii="Times New Roman" w:hAnsi="Times New Roman"/>
          <w:b/>
          <w:i/>
          <w:lang w:val="ro-RO"/>
        </w:rPr>
        <w:t>Schimbarea acoperișului gimnaziului la blocul B</w:t>
      </w:r>
      <w:r>
        <w:rPr>
          <w:rFonts w:ascii="Times New Roman" w:hAnsi="Times New Roman"/>
          <w:lang w:val="ro-RO"/>
        </w:rPr>
        <w:t>, gimnaziul Ustia - 803,8 mii lei; (2018)</w:t>
      </w:r>
    </w:p>
    <w:p w:rsidR="009F54E1" w:rsidRPr="009F54E1" w:rsidRDefault="009F54E1" w:rsidP="009F54E1">
      <w:pPr>
        <w:pStyle w:val="a6"/>
        <w:numPr>
          <w:ilvl w:val="0"/>
          <w:numId w:val="47"/>
        </w:numPr>
        <w:spacing w:after="0" w:line="240" w:lineRule="auto"/>
        <w:ind w:right="57"/>
        <w:jc w:val="both"/>
        <w:rPr>
          <w:lang w:val="ro-RO"/>
        </w:rPr>
      </w:pPr>
      <w:r w:rsidRPr="00AF3B3F">
        <w:rPr>
          <w:rFonts w:ascii="Times New Roman" w:hAnsi="Times New Roman"/>
          <w:b/>
          <w:i/>
          <w:lang w:val="ro-RO"/>
        </w:rPr>
        <w:t>Termoizolarea fațadei, înlocuirea tâmplăriei</w:t>
      </w:r>
      <w:r>
        <w:rPr>
          <w:rFonts w:ascii="Times New Roman" w:hAnsi="Times New Roman"/>
          <w:lang w:val="ro-RO"/>
        </w:rPr>
        <w:t>, LT Holercani - 854,4 mii lei (2015- 2018);</w:t>
      </w:r>
    </w:p>
    <w:p w:rsidR="00AF3B3F" w:rsidRPr="009F54E1" w:rsidRDefault="009F54E1" w:rsidP="009F54E1">
      <w:pPr>
        <w:pStyle w:val="a6"/>
        <w:numPr>
          <w:ilvl w:val="0"/>
          <w:numId w:val="47"/>
        </w:numPr>
        <w:spacing w:after="0" w:line="240" w:lineRule="auto"/>
        <w:ind w:right="57"/>
        <w:jc w:val="both"/>
        <w:rPr>
          <w:lang w:val="ro-RO"/>
        </w:rPr>
      </w:pPr>
      <w:r w:rsidRPr="009F54E1">
        <w:rPr>
          <w:rFonts w:ascii="Times New Roman" w:hAnsi="Times New Roman"/>
          <w:b/>
          <w:i/>
          <w:lang w:val="ro-RO"/>
        </w:rPr>
        <w:t>Schimbarea acoperișului șarpant blocul A</w:t>
      </w:r>
      <w:r>
        <w:rPr>
          <w:rFonts w:ascii="Times New Roman" w:hAnsi="Times New Roman"/>
          <w:lang w:val="ro-RO"/>
        </w:rPr>
        <w:t>, LT Holercani - 1 959,9 mii lei (2016 – 2017);</w:t>
      </w:r>
    </w:p>
    <w:p w:rsidR="00AF3B3F" w:rsidRPr="009F54E1" w:rsidRDefault="00AF3B3F" w:rsidP="00AF3B3F">
      <w:pPr>
        <w:pStyle w:val="a6"/>
        <w:numPr>
          <w:ilvl w:val="0"/>
          <w:numId w:val="47"/>
        </w:numPr>
        <w:spacing w:after="0" w:line="240" w:lineRule="auto"/>
        <w:ind w:right="57"/>
        <w:jc w:val="both"/>
        <w:rPr>
          <w:lang w:val="ro-RO"/>
        </w:rPr>
      </w:pPr>
      <w:r w:rsidRPr="00AF3B3F">
        <w:rPr>
          <w:rFonts w:ascii="Times New Roman" w:hAnsi="Times New Roman"/>
          <w:b/>
          <w:i/>
          <w:lang w:val="ro-RO"/>
        </w:rPr>
        <w:t>Schimbarea acoperișului la galeree</w:t>
      </w:r>
      <w:r>
        <w:rPr>
          <w:rFonts w:ascii="Times New Roman" w:hAnsi="Times New Roman"/>
          <w:lang w:val="ro-RO"/>
        </w:rPr>
        <w:t>, LT Holercani - 237,4 mii lei</w:t>
      </w:r>
      <w:r w:rsidR="009F54E1">
        <w:rPr>
          <w:rFonts w:ascii="Times New Roman" w:hAnsi="Times New Roman"/>
          <w:lang w:val="ro-RO"/>
        </w:rPr>
        <w:t xml:space="preserve"> (2018)</w:t>
      </w:r>
      <w:r>
        <w:rPr>
          <w:rFonts w:ascii="Times New Roman" w:hAnsi="Times New Roman"/>
          <w:lang w:val="ro-RO"/>
        </w:rPr>
        <w:t>;</w:t>
      </w:r>
    </w:p>
    <w:p w:rsidR="009F54E1" w:rsidRPr="00AF3B3F" w:rsidRDefault="009F54E1" w:rsidP="00AF3B3F">
      <w:pPr>
        <w:pStyle w:val="a6"/>
        <w:numPr>
          <w:ilvl w:val="0"/>
          <w:numId w:val="47"/>
        </w:numPr>
        <w:spacing w:after="0" w:line="240" w:lineRule="auto"/>
        <w:ind w:right="57"/>
        <w:jc w:val="both"/>
        <w:rPr>
          <w:lang w:val="ro-RO"/>
        </w:rPr>
      </w:pPr>
      <w:r w:rsidRPr="009F54E1">
        <w:rPr>
          <w:rFonts w:ascii="Times New Roman" w:hAnsi="Times New Roman"/>
          <w:b/>
          <w:lang w:val="ro-RO"/>
        </w:rPr>
        <w:t>Termoizolarea fațadei, schimbarea geamurilor și ușilor</w:t>
      </w:r>
      <w:r>
        <w:rPr>
          <w:rFonts w:ascii="Times New Roman" w:hAnsi="Times New Roman"/>
          <w:lang w:val="ro-RO"/>
        </w:rPr>
        <w:t>, LT „Ștefan cel Mare” Molovata - 849,9 mii lei (2015-2017);</w:t>
      </w:r>
    </w:p>
    <w:p w:rsidR="00AF3B3F" w:rsidRPr="009F54E1" w:rsidRDefault="00AF3B3F" w:rsidP="00AF3B3F">
      <w:pPr>
        <w:pStyle w:val="a6"/>
        <w:numPr>
          <w:ilvl w:val="0"/>
          <w:numId w:val="47"/>
        </w:numPr>
        <w:spacing w:after="0" w:line="240" w:lineRule="auto"/>
        <w:ind w:right="57"/>
        <w:jc w:val="both"/>
        <w:rPr>
          <w:lang w:val="ro-RO"/>
        </w:rPr>
      </w:pPr>
      <w:r w:rsidRPr="00AF3B3F">
        <w:rPr>
          <w:rFonts w:ascii="Times New Roman" w:hAnsi="Times New Roman"/>
          <w:b/>
          <w:i/>
          <w:lang w:val="ro-RO"/>
        </w:rPr>
        <w:t>Reparaţia intrărilor principale, subsolurile, pragurile şi amenajarea teritoriului</w:t>
      </w:r>
      <w:r>
        <w:rPr>
          <w:rFonts w:ascii="Times New Roman" w:hAnsi="Times New Roman"/>
          <w:lang w:val="ro-RO"/>
        </w:rPr>
        <w:t>, LT „Ștefan cel Mare” Molovata - 145,0 mii lei</w:t>
      </w:r>
      <w:r w:rsidR="009F54E1">
        <w:rPr>
          <w:rFonts w:ascii="Times New Roman" w:hAnsi="Times New Roman"/>
          <w:lang w:val="ro-RO"/>
        </w:rPr>
        <w:t xml:space="preserve"> (2018)</w:t>
      </w:r>
      <w:r>
        <w:rPr>
          <w:rFonts w:ascii="Times New Roman" w:hAnsi="Times New Roman"/>
          <w:lang w:val="ro-RO"/>
        </w:rPr>
        <w:t>;</w:t>
      </w:r>
    </w:p>
    <w:p w:rsidR="009F54E1" w:rsidRPr="009F54E1" w:rsidRDefault="009F54E1" w:rsidP="00AF3B3F">
      <w:pPr>
        <w:pStyle w:val="a6"/>
        <w:numPr>
          <w:ilvl w:val="0"/>
          <w:numId w:val="47"/>
        </w:numPr>
        <w:spacing w:after="0" w:line="240" w:lineRule="auto"/>
        <w:ind w:right="57"/>
        <w:jc w:val="both"/>
        <w:rPr>
          <w:lang w:val="ro-RO"/>
        </w:rPr>
      </w:pPr>
      <w:r w:rsidRPr="009F54E1">
        <w:rPr>
          <w:rFonts w:ascii="Times New Roman" w:hAnsi="Times New Roman"/>
          <w:b/>
          <w:i/>
          <w:lang w:val="ro-RO"/>
        </w:rPr>
        <w:t>Reabilitarea termică a clădirii gimnaziului</w:t>
      </w:r>
      <w:r>
        <w:rPr>
          <w:rFonts w:ascii="Times New Roman" w:hAnsi="Times New Roman"/>
          <w:lang w:val="ro-RO"/>
        </w:rPr>
        <w:t>, gimnaziul Oxentea - 850,0 mii lei (2016);</w:t>
      </w:r>
    </w:p>
    <w:p w:rsidR="009F54E1" w:rsidRPr="00AF3B3F" w:rsidRDefault="009F54E1" w:rsidP="00AF3B3F">
      <w:pPr>
        <w:pStyle w:val="a6"/>
        <w:numPr>
          <w:ilvl w:val="0"/>
          <w:numId w:val="47"/>
        </w:numPr>
        <w:spacing w:after="0" w:line="240" w:lineRule="auto"/>
        <w:ind w:right="57"/>
        <w:jc w:val="both"/>
        <w:rPr>
          <w:lang w:val="ro-RO"/>
        </w:rPr>
      </w:pPr>
      <w:r w:rsidRPr="009F54E1">
        <w:rPr>
          <w:rFonts w:ascii="Times New Roman" w:hAnsi="Times New Roman"/>
          <w:b/>
          <w:i/>
          <w:lang w:val="ro-RO"/>
        </w:rPr>
        <w:t>Construcţia stadionului de minifotbal</w:t>
      </w:r>
      <w:r>
        <w:rPr>
          <w:rFonts w:ascii="Times New Roman" w:hAnsi="Times New Roman"/>
          <w:lang w:val="ro-RO"/>
        </w:rPr>
        <w:t>, gimnaziul Oxentea – 150,0 mii lei (2017);</w:t>
      </w:r>
    </w:p>
    <w:p w:rsidR="00AF3B3F" w:rsidRPr="00AE0A5C" w:rsidRDefault="00AF3B3F" w:rsidP="00AF3B3F">
      <w:pPr>
        <w:pStyle w:val="a6"/>
        <w:numPr>
          <w:ilvl w:val="0"/>
          <w:numId w:val="47"/>
        </w:numPr>
        <w:spacing w:after="0" w:line="240" w:lineRule="auto"/>
        <w:ind w:right="57"/>
        <w:jc w:val="both"/>
        <w:rPr>
          <w:lang w:val="ro-RO"/>
        </w:rPr>
      </w:pPr>
      <w:r w:rsidRPr="00AF3B3F">
        <w:rPr>
          <w:rFonts w:ascii="Times New Roman" w:hAnsi="Times New Roman"/>
          <w:b/>
          <w:i/>
          <w:sz w:val="24"/>
          <w:lang w:val="ro-RO"/>
        </w:rPr>
        <w:t>Construcţia veceului intern pentru elevi</w:t>
      </w:r>
      <w:r w:rsidRPr="00AF3B3F">
        <w:rPr>
          <w:rFonts w:ascii="Times New Roman" w:hAnsi="Times New Roman"/>
          <w:sz w:val="24"/>
          <w:lang w:val="ro-RO"/>
        </w:rPr>
        <w:t xml:space="preserve">, gimnaziul Oxentea - </w:t>
      </w:r>
      <w:r w:rsidRPr="00AF3B3F">
        <w:rPr>
          <w:rFonts w:ascii="Times New Roman" w:hAnsi="Times New Roman"/>
          <w:lang w:val="ro-RO"/>
        </w:rPr>
        <w:t>35,6 mii lei</w:t>
      </w:r>
      <w:r w:rsidR="009F54E1">
        <w:rPr>
          <w:rFonts w:ascii="Times New Roman" w:hAnsi="Times New Roman"/>
          <w:lang w:val="ro-RO"/>
        </w:rPr>
        <w:t xml:space="preserve"> (2017- 2018)</w:t>
      </w:r>
      <w:r>
        <w:rPr>
          <w:rFonts w:ascii="Times New Roman" w:hAnsi="Times New Roman"/>
          <w:lang w:val="ro-RO"/>
        </w:rPr>
        <w:t>.</w:t>
      </w:r>
    </w:p>
    <w:p w:rsidR="00AE0A5C" w:rsidRPr="00AE0A5C" w:rsidRDefault="00AE0A5C" w:rsidP="00AF3B3F">
      <w:pPr>
        <w:pStyle w:val="a6"/>
        <w:numPr>
          <w:ilvl w:val="0"/>
          <w:numId w:val="47"/>
        </w:numPr>
        <w:spacing w:after="0" w:line="240" w:lineRule="auto"/>
        <w:ind w:right="57"/>
        <w:jc w:val="both"/>
        <w:rPr>
          <w:lang w:val="ro-RO"/>
        </w:rPr>
      </w:pPr>
      <w:r>
        <w:rPr>
          <w:rFonts w:ascii="Times New Roman" w:hAnsi="Times New Roman"/>
          <w:b/>
          <w:i/>
          <w:sz w:val="24"/>
          <w:lang w:val="ro-RO"/>
        </w:rPr>
        <w:t>Reparația capitală a Gimn.</w:t>
      </w:r>
      <w:r>
        <w:rPr>
          <w:lang w:val="ro-RO"/>
        </w:rPr>
        <w:t xml:space="preserve"> </w:t>
      </w:r>
      <w:r>
        <w:rPr>
          <w:rFonts w:ascii="Times New Roman" w:hAnsi="Times New Roman"/>
          <w:lang w:val="ro-RO"/>
        </w:rPr>
        <w:t>„Anatol Codru” Molovata Nouă – 2mil.90 mii  lei(2019)</w:t>
      </w:r>
    </w:p>
    <w:p w:rsidR="00AE0A5C" w:rsidRPr="009F54E1" w:rsidRDefault="00AE0A5C" w:rsidP="00AE0A5C">
      <w:pPr>
        <w:pStyle w:val="a6"/>
        <w:numPr>
          <w:ilvl w:val="0"/>
          <w:numId w:val="47"/>
        </w:numPr>
        <w:spacing w:after="0" w:line="240" w:lineRule="auto"/>
        <w:ind w:right="57"/>
        <w:jc w:val="both"/>
        <w:rPr>
          <w:lang w:val="ro-RO"/>
        </w:rPr>
      </w:pPr>
      <w:r w:rsidRPr="00AF3B3F">
        <w:rPr>
          <w:rFonts w:ascii="Times New Roman" w:hAnsi="Times New Roman"/>
          <w:b/>
          <w:i/>
          <w:lang w:val="ro-RO"/>
        </w:rPr>
        <w:t>Schimbarea acoperișului gimnaziului la blocul B</w:t>
      </w:r>
      <w:r>
        <w:rPr>
          <w:rFonts w:ascii="Times New Roman" w:hAnsi="Times New Roman"/>
          <w:lang w:val="ro-RO"/>
        </w:rPr>
        <w:t>, gimnaziul Pârâta – 476,3 mii lei; (2019)</w:t>
      </w:r>
    </w:p>
    <w:p w:rsidR="00AE0A5C" w:rsidRPr="00860DF5" w:rsidRDefault="00AE0A5C" w:rsidP="00AF3B3F">
      <w:pPr>
        <w:pStyle w:val="a6"/>
        <w:numPr>
          <w:ilvl w:val="0"/>
          <w:numId w:val="47"/>
        </w:numPr>
        <w:spacing w:after="0" w:line="240" w:lineRule="auto"/>
        <w:ind w:right="57"/>
        <w:jc w:val="both"/>
        <w:rPr>
          <w:lang w:val="ro-RO"/>
        </w:rPr>
      </w:pPr>
      <w:r w:rsidRPr="00AE0A5C">
        <w:rPr>
          <w:b/>
          <w:lang w:val="ro-RO"/>
        </w:rPr>
        <w:t>Reparația capitală a blocului alimentar și sălii festive,</w:t>
      </w:r>
      <w:r w:rsidRPr="00AE0A5C">
        <w:rPr>
          <w:rFonts w:ascii="Times New Roman" w:hAnsi="Times New Roman"/>
          <w:lang w:val="ro-RO"/>
        </w:rPr>
        <w:t xml:space="preserve"> </w:t>
      </w:r>
      <w:r>
        <w:rPr>
          <w:rFonts w:ascii="Times New Roman" w:hAnsi="Times New Roman"/>
          <w:lang w:val="ro-RO"/>
        </w:rPr>
        <w:t>, LT „Vlad Ioviță” Cocieri – 392,8, mii lei (2019);</w:t>
      </w:r>
    </w:p>
    <w:p w:rsidR="00860DF5" w:rsidRPr="00860DF5" w:rsidRDefault="00860DF5" w:rsidP="00860DF5">
      <w:pPr>
        <w:ind w:firstLine="708"/>
        <w:jc w:val="both"/>
        <w:rPr>
          <w:lang w:val="ro-RO"/>
        </w:rPr>
      </w:pPr>
      <w:r w:rsidRPr="00860DF5">
        <w:rPr>
          <w:lang w:val="ro-RO"/>
        </w:rPr>
        <w:t>Un loc aparte în sistemul educational  îl  are asigurarea accesului  tuturor  copiilor  la educaţie. În acest context, pentru susținerea copiilor cu cerințe educaționale speciale,  din componenta raională pentru educaţia incluzivă a anului 2018,  care constituie 2% din bugetul general al instituţiilor de învăţământ, prin decizii ale Consiliului raional , s-au rep</w:t>
      </w:r>
      <w:r>
        <w:rPr>
          <w:lang w:val="ro-RO"/>
        </w:rPr>
        <w:t>artizat în instituții – 546,1</w:t>
      </w:r>
      <w:r w:rsidRPr="00860DF5">
        <w:rPr>
          <w:lang w:val="ro-RO"/>
        </w:rPr>
        <w:t xml:space="preserve"> mii lei pentru  salarizarea cadrelor didactice de sprijin, dotarea  şi crearea  Centrelor  de resurse.</w:t>
      </w:r>
    </w:p>
    <w:p w:rsidR="008C0194" w:rsidRPr="00AF3B3F" w:rsidRDefault="003744C0" w:rsidP="00AF3B3F">
      <w:pPr>
        <w:ind w:right="57" w:firstLine="708"/>
        <w:jc w:val="both"/>
        <w:rPr>
          <w:lang w:val="ro-RO"/>
        </w:rPr>
      </w:pPr>
      <w:r w:rsidRPr="00AF3B3F">
        <w:rPr>
          <w:b/>
          <w:lang w:val="ro-RO"/>
        </w:rPr>
        <w:t>TRANSPORTUL ȘCOLAR.</w:t>
      </w:r>
      <w:r w:rsidRPr="00AF3B3F">
        <w:rPr>
          <w:lang w:val="ro-RO"/>
        </w:rPr>
        <w:t xml:space="preserve"> </w:t>
      </w:r>
      <w:r w:rsidR="008C0194" w:rsidRPr="00AF3B3F">
        <w:rPr>
          <w:lang w:val="ro-RO"/>
        </w:rPr>
        <w:t>Direcția învățământ general Dubăsari are   3</w:t>
      </w:r>
      <w:r w:rsidR="00AF254F" w:rsidRPr="00AF3B3F">
        <w:rPr>
          <w:lang w:val="ro-RO"/>
        </w:rPr>
        <w:t xml:space="preserve"> unităţi  de transpor</w:t>
      </w:r>
      <w:r w:rsidR="00860DF5">
        <w:rPr>
          <w:lang w:val="ro-RO"/>
        </w:rPr>
        <w:t xml:space="preserve">t </w:t>
      </w:r>
      <w:r w:rsidR="008C0194" w:rsidRPr="00AF3B3F">
        <w:rPr>
          <w:lang w:val="ro-RO"/>
        </w:rPr>
        <w:t xml:space="preserve"> dintre care 1 unitate a fost transmisă școlii de circumscripție L</w:t>
      </w:r>
      <w:r w:rsidR="00313A44" w:rsidRPr="00AF3B3F">
        <w:rPr>
          <w:lang w:val="ro-RO"/>
        </w:rPr>
        <w:t xml:space="preserve">iceul </w:t>
      </w:r>
      <w:r w:rsidR="008C0194" w:rsidRPr="00AF3B3F">
        <w:rPr>
          <w:lang w:val="ro-RO"/>
        </w:rPr>
        <w:t>T</w:t>
      </w:r>
      <w:r w:rsidR="00313A44" w:rsidRPr="00AF3B3F">
        <w:rPr>
          <w:lang w:val="ro-RO"/>
        </w:rPr>
        <w:t>eoretic</w:t>
      </w:r>
      <w:r w:rsidR="008C0194" w:rsidRPr="00AF3B3F">
        <w:rPr>
          <w:lang w:val="ro-RO"/>
        </w:rPr>
        <w:t xml:space="preserve"> Holercani cu care se transportă 11 elevi din 5 localități, 1 unitate s-a transmis la L</w:t>
      </w:r>
      <w:r w:rsidR="00313A44" w:rsidRPr="00AF3B3F">
        <w:rPr>
          <w:lang w:val="ro-RO"/>
        </w:rPr>
        <w:t xml:space="preserve">iceul </w:t>
      </w:r>
      <w:r w:rsidR="008C0194" w:rsidRPr="00AF3B3F">
        <w:rPr>
          <w:lang w:val="ro-RO"/>
        </w:rPr>
        <w:t>T</w:t>
      </w:r>
      <w:r w:rsidR="00313A44" w:rsidRPr="00AF3B3F">
        <w:rPr>
          <w:lang w:val="ro-RO"/>
        </w:rPr>
        <w:t>eoretic</w:t>
      </w:r>
      <w:r w:rsidR="008C0194" w:rsidRPr="00AF3B3F">
        <w:rPr>
          <w:lang w:val="ro-RO"/>
        </w:rPr>
        <w:t xml:space="preserve"> „Vlad Ioviță” Cocieri cu care se transportă 33 de elevi din 5 localități și o unitate de transport s-a transmis L</w:t>
      </w:r>
      <w:r w:rsidR="00313A44" w:rsidRPr="00AF3B3F">
        <w:rPr>
          <w:lang w:val="ro-RO"/>
        </w:rPr>
        <w:t xml:space="preserve">iceului </w:t>
      </w:r>
      <w:r w:rsidR="008C0194" w:rsidRPr="00AF3B3F">
        <w:rPr>
          <w:lang w:val="ro-RO"/>
        </w:rPr>
        <w:t>T</w:t>
      </w:r>
      <w:r w:rsidR="00313A44" w:rsidRPr="00AF3B3F">
        <w:rPr>
          <w:lang w:val="ro-RO"/>
        </w:rPr>
        <w:t>eoretic</w:t>
      </w:r>
      <w:r w:rsidR="008C0194" w:rsidRPr="00AF3B3F">
        <w:rPr>
          <w:lang w:val="ro-RO"/>
        </w:rPr>
        <w:t xml:space="preserve"> „Ion Creangă” Coșnița cu care se transportă 36 de elevi din 2 localități. În total</w:t>
      </w:r>
      <w:r w:rsidR="00313A44" w:rsidRPr="00AF3B3F">
        <w:rPr>
          <w:lang w:val="ro-RO"/>
        </w:rPr>
        <w:t xml:space="preserve"> se transportă  252 de elevi</w:t>
      </w:r>
      <w:r w:rsidR="008C0194" w:rsidRPr="00AF3B3F">
        <w:rPr>
          <w:lang w:val="ro-RO"/>
        </w:rPr>
        <w:t xml:space="preserve">  din 12 localităţi, iar 172</w:t>
      </w:r>
      <w:r w:rsidR="00AF254F" w:rsidRPr="00AF3B3F">
        <w:rPr>
          <w:lang w:val="ro-RO"/>
        </w:rPr>
        <w:t xml:space="preserve"> </w:t>
      </w:r>
      <w:r w:rsidR="008C0194" w:rsidRPr="00AF3B3F">
        <w:rPr>
          <w:lang w:val="ro-RO"/>
        </w:rPr>
        <w:t>de elevi din L</w:t>
      </w:r>
      <w:r w:rsidR="00313A44" w:rsidRPr="00AF3B3F">
        <w:rPr>
          <w:lang w:val="ro-RO"/>
        </w:rPr>
        <w:t xml:space="preserve">iceul </w:t>
      </w:r>
      <w:r w:rsidR="008C0194" w:rsidRPr="00AF3B3F">
        <w:rPr>
          <w:lang w:val="ro-RO"/>
        </w:rPr>
        <w:t>T</w:t>
      </w:r>
      <w:r w:rsidR="00313A44" w:rsidRPr="00AF3B3F">
        <w:rPr>
          <w:lang w:val="ro-RO"/>
        </w:rPr>
        <w:t>eoretic</w:t>
      </w:r>
      <w:r w:rsidR="008C0194" w:rsidRPr="00AF3B3F">
        <w:rPr>
          <w:lang w:val="ro-RO"/>
        </w:rPr>
        <w:t xml:space="preserve"> „Ștefan cel Mare</w:t>
      </w:r>
      <w:r w:rsidR="00313A44" w:rsidRPr="00AF3B3F">
        <w:rPr>
          <w:lang w:val="ro-RO"/>
        </w:rPr>
        <w:t xml:space="preserve"> și Sfânt</w:t>
      </w:r>
      <w:r w:rsidR="000A5F48">
        <w:rPr>
          <w:lang w:val="ro-RO"/>
        </w:rPr>
        <w:t>” Grigoriopol sunt transportați</w:t>
      </w:r>
      <w:r w:rsidR="008C0194" w:rsidRPr="00AF3B3F">
        <w:rPr>
          <w:lang w:val="ro-RO"/>
        </w:rPr>
        <w:t xml:space="preserve"> cu </w:t>
      </w:r>
      <w:r w:rsidR="000A5F48">
        <w:rPr>
          <w:lang w:val="ro-RO"/>
        </w:rPr>
        <w:t xml:space="preserve">4 </w:t>
      </w:r>
      <w:r w:rsidR="00AF254F" w:rsidRPr="00AF3B3F">
        <w:rPr>
          <w:lang w:val="ro-RO"/>
        </w:rPr>
        <w:t>unităţi  de  transport  arendate</w:t>
      </w:r>
      <w:r w:rsidR="00AF254F" w:rsidRPr="00AF3B3F">
        <w:rPr>
          <w:color w:val="FF0000"/>
          <w:lang w:val="ro-RO"/>
        </w:rPr>
        <w:t xml:space="preserve"> </w:t>
      </w:r>
      <w:r w:rsidR="008C0194" w:rsidRPr="00AF3B3F">
        <w:rPr>
          <w:lang w:val="ro-RO"/>
        </w:rPr>
        <w:t xml:space="preserve"> de către instituţia de învățământ.</w:t>
      </w:r>
      <w:r w:rsidR="00AF254F" w:rsidRPr="00AF3B3F">
        <w:rPr>
          <w:lang w:val="ro-RO"/>
        </w:rPr>
        <w:t xml:space="preserve"> </w:t>
      </w:r>
      <w:r w:rsidR="000A5F48">
        <w:rPr>
          <w:lang w:val="ro-RO"/>
        </w:rPr>
        <w:t xml:space="preserve">Liceul Teoretic „Mihai Eminescu” Dubăsari a transportat 541 de elevi </w:t>
      </w:r>
      <w:r w:rsidR="00F60096">
        <w:rPr>
          <w:lang w:val="ro-RO"/>
        </w:rPr>
        <w:t>din 5 localități cu cele 4 unități de transport donate de către Ministerul Educației, Culturii și Educației.</w:t>
      </w:r>
      <w:r w:rsidR="00AF254F" w:rsidRPr="00AF3B3F">
        <w:rPr>
          <w:lang w:val="ro-RO"/>
        </w:rPr>
        <w:t>Toate unităţile  de  transport  au activat  zilnic conform  itinerarului aprobat și corespund cerințelor de transportare a copiilor. Rutele şcolare au fost însoţite  de  cadre didactice desemnate  responsabile  de  siguranţa vieţii copiilor .</w:t>
      </w:r>
      <w:r w:rsidR="008C0194" w:rsidRPr="00AF3B3F">
        <w:rPr>
          <w:lang w:val="ro-RO"/>
        </w:rPr>
        <w:t xml:space="preserve"> </w:t>
      </w:r>
      <w:r w:rsidR="00AF254F" w:rsidRPr="00AF3B3F">
        <w:rPr>
          <w:lang w:val="ro-RO"/>
        </w:rPr>
        <w:t>Drumurile  de acces spre instituţii  se  află  în  stare  satisfăcătoare, periodic fiind  reprofilată  partea carosabilă a  lor.</w:t>
      </w:r>
    </w:p>
    <w:p w:rsidR="00DC6E0A" w:rsidRDefault="008C0194" w:rsidP="006C3ECF">
      <w:pPr>
        <w:tabs>
          <w:tab w:val="left" w:pos="192"/>
        </w:tabs>
        <w:ind w:left="57" w:right="57"/>
        <w:contextualSpacing/>
        <w:jc w:val="both"/>
        <w:rPr>
          <w:lang w:val="ro-RO"/>
        </w:rPr>
      </w:pPr>
      <w:r>
        <w:rPr>
          <w:lang w:val="ro-RO"/>
        </w:rPr>
        <w:lastRenderedPageBreak/>
        <w:tab/>
      </w:r>
      <w:r>
        <w:rPr>
          <w:lang w:val="ro-RO"/>
        </w:rPr>
        <w:tab/>
      </w:r>
      <w:r w:rsidR="003744C0" w:rsidRPr="003744C0">
        <w:rPr>
          <w:b/>
          <w:lang w:val="ro-RO"/>
        </w:rPr>
        <w:t>ȘCOLARIZAREA/ INSTITUȚIONALIZARE</w:t>
      </w:r>
      <w:r w:rsidR="00002C82">
        <w:rPr>
          <w:b/>
          <w:lang w:val="ro-RO"/>
        </w:rPr>
        <w:t>A</w:t>
      </w:r>
      <w:r w:rsidR="003744C0">
        <w:rPr>
          <w:lang w:val="ro-RO"/>
        </w:rPr>
        <w:t xml:space="preserve">. </w:t>
      </w:r>
      <w:r w:rsidR="00E82288" w:rsidRPr="00B342AF">
        <w:rPr>
          <w:lang w:val="ro-RO"/>
        </w:rPr>
        <w:t>Instituţiile de educaţie ti</w:t>
      </w:r>
      <w:r w:rsidR="00914A39">
        <w:rPr>
          <w:lang w:val="ro-RO"/>
        </w:rPr>
        <w:t xml:space="preserve">mpurie au fost frecventate de </w:t>
      </w:r>
      <w:r w:rsidR="00E82288">
        <w:rPr>
          <w:lang w:val="ro-RO"/>
        </w:rPr>
        <w:t>1589</w:t>
      </w:r>
      <w:r w:rsidR="00E82288" w:rsidRPr="00B342AF">
        <w:rPr>
          <w:lang w:val="ro-RO"/>
        </w:rPr>
        <w:t xml:space="preserve"> </w:t>
      </w:r>
      <w:r w:rsidR="00E82288">
        <w:rPr>
          <w:lang w:val="ro-RO"/>
        </w:rPr>
        <w:t xml:space="preserve">de </w:t>
      </w:r>
      <w:r w:rsidR="00E82288" w:rsidRPr="00B342AF">
        <w:rPr>
          <w:lang w:val="ro-RO"/>
        </w:rPr>
        <w:t>copii din</w:t>
      </w:r>
      <w:r w:rsidR="00E82288">
        <w:rPr>
          <w:lang w:val="ro-RO"/>
        </w:rPr>
        <w:t xml:space="preserve"> 2451</w:t>
      </w:r>
      <w:r w:rsidR="00E82288" w:rsidRPr="00B342AF">
        <w:rPr>
          <w:lang w:val="ro-RO"/>
        </w:rPr>
        <w:t xml:space="preserve"> </w:t>
      </w:r>
      <w:r w:rsidR="00E82288" w:rsidRPr="00B342AF">
        <w:rPr>
          <w:color w:val="000000"/>
          <w:lang w:val="ro-RO"/>
        </w:rPr>
        <w:t>numărul  total de  copii real existenți în raion</w:t>
      </w:r>
      <w:r w:rsidR="00E82288" w:rsidRPr="00B342AF">
        <w:rPr>
          <w:lang w:val="ro-RO"/>
        </w:rPr>
        <w:t xml:space="preserve"> ( cu </w:t>
      </w:r>
      <w:r w:rsidR="00E82288" w:rsidRPr="00914A39">
        <w:rPr>
          <w:lang w:val="ro-RO"/>
        </w:rPr>
        <w:t>16</w:t>
      </w:r>
      <w:r w:rsidR="00AE0A5C">
        <w:rPr>
          <w:lang w:val="ro-RO"/>
        </w:rPr>
        <w:t xml:space="preserve"> copii mai puțin</w:t>
      </w:r>
      <w:r w:rsidR="00E82288" w:rsidRPr="00B342AF">
        <w:rPr>
          <w:lang w:val="ro-RO"/>
        </w:rPr>
        <w:t xml:space="preserve">  faţă de anul trecut).</w:t>
      </w:r>
      <w:r w:rsidR="00E82288" w:rsidRPr="00B342AF">
        <w:rPr>
          <w:color w:val="000000"/>
          <w:lang w:val="ro-RO"/>
        </w:rPr>
        <w:t xml:space="preserve"> Ei au fost repartizați în  </w:t>
      </w:r>
      <w:r w:rsidR="00E82288">
        <w:rPr>
          <w:color w:val="000000"/>
          <w:lang w:val="ro-RO"/>
        </w:rPr>
        <w:t>70 de grupe</w:t>
      </w:r>
      <w:r w:rsidR="00AE0A5C">
        <w:rPr>
          <w:color w:val="000000"/>
          <w:lang w:val="ro-RO"/>
        </w:rPr>
        <w:t>.</w:t>
      </w:r>
      <w:r w:rsidR="007E0E1D">
        <w:rPr>
          <w:b/>
          <w:lang w:val="ro-RO"/>
        </w:rPr>
        <w:tab/>
      </w:r>
      <w:r w:rsidR="007E0E1D">
        <w:rPr>
          <w:b/>
          <w:lang w:val="ro-RO"/>
        </w:rPr>
        <w:tab/>
      </w:r>
      <w:r w:rsidR="006C3ECF">
        <w:rPr>
          <w:color w:val="000000"/>
          <w:lang w:val="ro-RO"/>
        </w:rPr>
        <w:t>Î</w:t>
      </w:r>
      <w:r w:rsidR="00E82288" w:rsidRPr="00B342AF">
        <w:rPr>
          <w:lang w:val="ro-RO"/>
        </w:rPr>
        <w:t>n in</w:t>
      </w:r>
      <w:r w:rsidR="00DC6E0A">
        <w:rPr>
          <w:lang w:val="ro-RO"/>
        </w:rPr>
        <w:t xml:space="preserve">stituţiile de învățământ </w:t>
      </w:r>
      <w:r w:rsidR="00E82288" w:rsidRPr="00B342AF">
        <w:rPr>
          <w:lang w:val="ro-RO"/>
        </w:rPr>
        <w:t xml:space="preserve"> general din ra</w:t>
      </w:r>
      <w:r w:rsidR="00DC6E0A">
        <w:rPr>
          <w:lang w:val="ro-RO"/>
        </w:rPr>
        <w:t>ion şi-au făcut studiile la început de an școlar 3392 de elevi</w:t>
      </w:r>
      <w:r w:rsidR="00B416CC">
        <w:rPr>
          <w:lang w:val="ro-RO"/>
        </w:rPr>
        <w:t xml:space="preserve"> în 206 clase</w:t>
      </w:r>
      <w:r w:rsidR="00DC6E0A">
        <w:rPr>
          <w:lang w:val="ro-RO"/>
        </w:rPr>
        <w:t>, iar la sfârșitul anului de studii au fost 3363 de elevi, cu 29 de elevi mai puțin</w:t>
      </w:r>
      <w:r w:rsidR="00914A39">
        <w:rPr>
          <w:lang w:val="ro-RO"/>
        </w:rPr>
        <w:t xml:space="preserve"> ca în semestrul I.</w:t>
      </w:r>
      <w:r w:rsidR="00E82288" w:rsidRPr="00B342AF">
        <w:rPr>
          <w:lang w:val="ro-RO"/>
        </w:rPr>
        <w:t xml:space="preserve"> </w:t>
      </w:r>
      <w:r w:rsidR="00B416CC">
        <w:rPr>
          <w:lang w:val="ro-RO"/>
        </w:rPr>
        <w:t>La treapta primară</w:t>
      </w:r>
      <w:r w:rsidR="00002C82">
        <w:rPr>
          <w:lang w:val="ro-RO"/>
        </w:rPr>
        <w:t xml:space="preserve"> </w:t>
      </w:r>
      <w:r w:rsidR="001952FB">
        <w:rPr>
          <w:lang w:val="ro-RO"/>
        </w:rPr>
        <w:t>numărul de clase este 83 cu 1440 de elevi</w:t>
      </w:r>
      <w:r w:rsidR="00002C82">
        <w:rPr>
          <w:lang w:val="ro-RO"/>
        </w:rPr>
        <w:t>l în trapta gimnazială sunt 93 de clase cu 1556 de elevi, iar la liceu numărul de clase este 30 cu 367 de elevi.</w:t>
      </w:r>
    </w:p>
    <w:p w:rsidR="00002C82" w:rsidRDefault="00002C82" w:rsidP="006C3ECF">
      <w:pPr>
        <w:tabs>
          <w:tab w:val="left" w:pos="192"/>
        </w:tabs>
        <w:ind w:left="57" w:right="57"/>
        <w:contextualSpacing/>
        <w:jc w:val="both"/>
        <w:rPr>
          <w:lang w:val="ro-RO"/>
        </w:rPr>
      </w:pPr>
      <w:r>
        <w:rPr>
          <w:b/>
          <w:lang w:val="ro-RO"/>
        </w:rPr>
        <w:tab/>
      </w:r>
      <w:r>
        <w:rPr>
          <w:b/>
          <w:lang w:val="ro-RO"/>
        </w:rPr>
        <w:tab/>
      </w:r>
      <w:r w:rsidRPr="00002C82">
        <w:rPr>
          <w:lang w:val="ro-RO"/>
        </w:rPr>
        <w:t xml:space="preserve">Pe parcursul </w:t>
      </w:r>
      <w:r>
        <w:rPr>
          <w:lang w:val="ro-RO"/>
        </w:rPr>
        <w:t>anului de studii 2018-2019 au abandonat studiile 3 elevi din gimnaziul Oxentea, astfel școlarizați sunt 99,91%  elevi din raion.</w:t>
      </w:r>
    </w:p>
    <w:p w:rsidR="00DD0133" w:rsidRPr="00DD0133" w:rsidRDefault="00DD0133" w:rsidP="00DD0133">
      <w:pPr>
        <w:ind w:firstLine="425"/>
        <w:jc w:val="both"/>
        <w:rPr>
          <w:lang w:val="ro-MO"/>
        </w:rPr>
      </w:pPr>
      <w:r w:rsidRPr="00D37F57">
        <w:rPr>
          <w:lang w:val="ro-MO"/>
        </w:rPr>
        <w:t xml:space="preserve">În institţiile  </w:t>
      </w:r>
      <w:r>
        <w:rPr>
          <w:lang w:val="ro-MO"/>
        </w:rPr>
        <w:t>de educație timpurie s-</w:t>
      </w:r>
      <w:r w:rsidRPr="00D37F57">
        <w:rPr>
          <w:lang w:val="ro-MO"/>
        </w:rPr>
        <w:t xml:space="preserve">a </w:t>
      </w:r>
      <w:r>
        <w:rPr>
          <w:lang w:val="ro-MO"/>
        </w:rPr>
        <w:t>menținut</w:t>
      </w:r>
      <w:r w:rsidRPr="00D37F57">
        <w:rPr>
          <w:lang w:val="ro-MO"/>
        </w:rPr>
        <w:t xml:space="preserve"> numărul de grupe </w:t>
      </w:r>
      <w:r>
        <w:rPr>
          <w:lang w:val="ro-MO"/>
        </w:rPr>
        <w:t xml:space="preserve">din anul precedent 70 de grupe, dar cu o scădere ușoară a </w:t>
      </w:r>
      <w:r w:rsidRPr="00D37F57">
        <w:rPr>
          <w:lang w:val="ro-MO"/>
        </w:rPr>
        <w:t>numărul</w:t>
      </w:r>
      <w:r>
        <w:rPr>
          <w:lang w:val="ro-MO"/>
        </w:rPr>
        <w:t>ui</w:t>
      </w:r>
      <w:r w:rsidRPr="00D37F57">
        <w:rPr>
          <w:lang w:val="ro-MO"/>
        </w:rPr>
        <w:t xml:space="preserve"> de copii de la 1</w:t>
      </w:r>
      <w:r>
        <w:rPr>
          <w:lang w:val="ro-MO"/>
        </w:rPr>
        <w:t>606</w:t>
      </w:r>
      <w:r w:rsidRPr="00D37F57">
        <w:rPr>
          <w:lang w:val="ro-MO"/>
        </w:rPr>
        <w:t xml:space="preserve"> </w:t>
      </w:r>
      <w:r>
        <w:rPr>
          <w:lang w:val="ro-MO"/>
        </w:rPr>
        <w:t>(</w:t>
      </w:r>
      <w:r w:rsidRPr="00D37F57">
        <w:rPr>
          <w:lang w:val="ro-MO"/>
        </w:rPr>
        <w:t>anul precedent</w:t>
      </w:r>
      <w:r>
        <w:rPr>
          <w:lang w:val="ro-MO"/>
        </w:rPr>
        <w:t>)</w:t>
      </w:r>
      <w:r w:rsidRPr="00D37F57">
        <w:rPr>
          <w:lang w:val="ro-MO"/>
        </w:rPr>
        <w:t xml:space="preserve"> la  </w:t>
      </w:r>
      <w:r>
        <w:rPr>
          <w:lang w:val="ro-MO"/>
        </w:rPr>
        <w:t xml:space="preserve">1589 </w:t>
      </w:r>
      <w:r w:rsidRPr="00D37F57">
        <w:rPr>
          <w:lang w:val="ro-MO"/>
        </w:rPr>
        <w:t>copii cu v</w:t>
      </w:r>
      <w:r>
        <w:rPr>
          <w:lang w:val="ro-MO"/>
        </w:rPr>
        <w:t>â</w:t>
      </w:r>
      <w:r w:rsidRPr="00D37F57">
        <w:rPr>
          <w:lang w:val="ro-MO"/>
        </w:rPr>
        <w:t>rst</w:t>
      </w:r>
      <w:r>
        <w:rPr>
          <w:lang w:val="ro-MO"/>
        </w:rPr>
        <w:t>a</w:t>
      </w:r>
      <w:r w:rsidRPr="00D37F57">
        <w:rPr>
          <w:lang w:val="ro-MO"/>
        </w:rPr>
        <w:t xml:space="preserve"> între  2-7 ani.</w:t>
      </w:r>
      <w:r>
        <w:rPr>
          <w:lang w:val="ro-MO"/>
        </w:rPr>
        <w:t xml:space="preserve"> </w:t>
      </w:r>
      <w:r w:rsidRPr="00D37F57">
        <w:rPr>
          <w:lang w:val="ro-MO"/>
        </w:rPr>
        <w:t xml:space="preserve">Anul acesta sunt instituţionalizaţi </w:t>
      </w:r>
      <w:r w:rsidRPr="00783F3A">
        <w:rPr>
          <w:lang w:val="ro-MO"/>
        </w:rPr>
        <w:t>70</w:t>
      </w:r>
      <w:r w:rsidRPr="00261651">
        <w:rPr>
          <w:lang w:val="ro-MO"/>
        </w:rPr>
        <w:t>%</w:t>
      </w:r>
      <w:r>
        <w:rPr>
          <w:lang w:val="ro-MO"/>
        </w:rPr>
        <w:t xml:space="preserve"> de </w:t>
      </w:r>
      <w:r w:rsidRPr="00D37F57">
        <w:rPr>
          <w:lang w:val="ro-MO"/>
        </w:rPr>
        <w:t>copii</w:t>
      </w:r>
      <w:r>
        <w:rPr>
          <w:lang w:val="ro-MO"/>
        </w:rPr>
        <w:t xml:space="preserve"> cu vârsta </w:t>
      </w:r>
      <w:r w:rsidRPr="00D37F57">
        <w:rPr>
          <w:lang w:val="ro-MO"/>
        </w:rPr>
        <w:t xml:space="preserve">de </w:t>
      </w:r>
      <w:r>
        <w:rPr>
          <w:lang w:val="ro-MO"/>
        </w:rPr>
        <w:t>2</w:t>
      </w:r>
      <w:r w:rsidRPr="00D37F57">
        <w:rPr>
          <w:lang w:val="ro-MO"/>
        </w:rPr>
        <w:t>-7 ani</w:t>
      </w:r>
      <w:r w:rsidRPr="00524AB4">
        <w:rPr>
          <w:color w:val="FF0000"/>
          <w:lang w:val="ro-MO"/>
        </w:rPr>
        <w:t xml:space="preserve"> </w:t>
      </w:r>
      <w:r w:rsidRPr="00D37F57">
        <w:rPr>
          <w:lang w:val="ro-MO"/>
        </w:rPr>
        <w:t xml:space="preserve"> comparativ  cu </w:t>
      </w:r>
      <w:r w:rsidRPr="00783F3A">
        <w:rPr>
          <w:lang w:val="ro-MO"/>
        </w:rPr>
        <w:t>61</w:t>
      </w:r>
      <w:r w:rsidRPr="00D37F57">
        <w:rPr>
          <w:lang w:val="ro-MO"/>
        </w:rPr>
        <w:t>% în  anul precedent, copii de 5-7 ani instituţionalizaţi – 100</w:t>
      </w:r>
      <w:r>
        <w:rPr>
          <w:lang w:val="ro-MO"/>
        </w:rPr>
        <w:t xml:space="preserve"> %.</w:t>
      </w:r>
      <w:bookmarkStart w:id="0" w:name="_GoBack"/>
      <w:bookmarkEnd w:id="0"/>
      <w:r>
        <w:rPr>
          <w:lang w:val="ro-MO"/>
        </w:rPr>
        <w:t xml:space="preserve"> În a</w:t>
      </w:r>
      <w:r w:rsidRPr="00B56552">
        <w:rPr>
          <w:lang w:val="ro-MO"/>
        </w:rPr>
        <w:t>nul de studii 201</w:t>
      </w:r>
      <w:r>
        <w:rPr>
          <w:lang w:val="ro-MO"/>
        </w:rPr>
        <w:t>8</w:t>
      </w:r>
      <w:r w:rsidRPr="00B56552">
        <w:rPr>
          <w:lang w:val="ro-MO"/>
        </w:rPr>
        <w:t>- 201</w:t>
      </w:r>
      <w:r>
        <w:rPr>
          <w:lang w:val="ro-MO"/>
        </w:rPr>
        <w:t>9</w:t>
      </w:r>
      <w:r w:rsidRPr="00B56552">
        <w:rPr>
          <w:lang w:val="ro-MO"/>
        </w:rPr>
        <w:t xml:space="preserve"> din </w:t>
      </w:r>
      <w:r w:rsidR="007F2D7E">
        <w:rPr>
          <w:lang w:val="ro-MO"/>
        </w:rPr>
        <w:t xml:space="preserve">629 </w:t>
      </w:r>
      <w:r w:rsidRPr="00B56552">
        <w:rPr>
          <w:lang w:val="ro-MO"/>
        </w:rPr>
        <w:t xml:space="preserve">numărul total de copii de 5-7 ani au frecventat instituţiile de educaţie timpurie </w:t>
      </w:r>
      <w:r>
        <w:rPr>
          <w:lang w:val="ro-MO"/>
        </w:rPr>
        <w:t>597</w:t>
      </w:r>
      <w:r w:rsidRPr="00B56552">
        <w:rPr>
          <w:lang w:val="ro-MO"/>
        </w:rPr>
        <w:t xml:space="preserve"> (</w:t>
      </w:r>
      <w:r>
        <w:rPr>
          <w:lang w:val="ro-MO"/>
        </w:rPr>
        <w:t>95</w:t>
      </w:r>
      <w:r w:rsidRPr="00B56552">
        <w:rPr>
          <w:lang w:val="ro-MO"/>
        </w:rPr>
        <w:t>%), şcolarizaţi în clasa I cu v</w:t>
      </w:r>
      <w:r>
        <w:rPr>
          <w:lang w:val="ro-MO"/>
        </w:rPr>
        <w:t>â</w:t>
      </w:r>
      <w:r w:rsidRPr="00B56552">
        <w:rPr>
          <w:lang w:val="ro-MO"/>
        </w:rPr>
        <w:t xml:space="preserve">rsta de 6 ani  </w:t>
      </w:r>
      <w:r>
        <w:rPr>
          <w:lang w:val="ro-MO"/>
        </w:rPr>
        <w:t>27</w:t>
      </w:r>
      <w:r w:rsidRPr="00B56552">
        <w:rPr>
          <w:lang w:val="ro-MO"/>
        </w:rPr>
        <w:t xml:space="preserve"> copii (</w:t>
      </w:r>
      <w:r>
        <w:rPr>
          <w:lang w:val="ro-MO"/>
        </w:rPr>
        <w:t>4</w:t>
      </w:r>
      <w:r w:rsidRPr="00B56552">
        <w:rPr>
          <w:lang w:val="ro-MO"/>
        </w:rPr>
        <w:t xml:space="preserve">%), plecaţi cu părinţii </w:t>
      </w:r>
      <w:r>
        <w:rPr>
          <w:lang w:val="ro-MO"/>
        </w:rPr>
        <w:t>5</w:t>
      </w:r>
      <w:r w:rsidRPr="00B56552">
        <w:rPr>
          <w:lang w:val="ro-MO"/>
        </w:rPr>
        <w:t xml:space="preserve"> (1%)</w:t>
      </w:r>
      <w:r>
        <w:rPr>
          <w:lang w:val="ro-MO"/>
        </w:rPr>
        <w:t xml:space="preserve"> </w:t>
      </w:r>
      <w:r w:rsidRPr="00B56552">
        <w:rPr>
          <w:lang w:val="ro-MO"/>
        </w:rPr>
        <w:t>ceea ce constituie 100% a ratei de instituţionalizare a copiilor cu v</w:t>
      </w:r>
      <w:r>
        <w:rPr>
          <w:lang w:val="ro-MO"/>
        </w:rPr>
        <w:t>â</w:t>
      </w:r>
      <w:r w:rsidRPr="00B56552">
        <w:rPr>
          <w:lang w:val="ro-MO"/>
        </w:rPr>
        <w:t>rsta de 5-7 ani</w:t>
      </w:r>
      <w:r>
        <w:rPr>
          <w:lang w:val="ro-MO"/>
        </w:rPr>
        <w:t xml:space="preserve">, astfel </w:t>
      </w:r>
      <w:r w:rsidRPr="00B56552">
        <w:rPr>
          <w:lang w:val="ro-MO"/>
        </w:rPr>
        <w:t xml:space="preserve"> </w:t>
      </w:r>
      <w:r>
        <w:rPr>
          <w:lang w:val="ro-MO"/>
        </w:rPr>
        <w:t>menţinând al treilea an 100</w:t>
      </w:r>
      <w:r w:rsidR="007E0E1D">
        <w:rPr>
          <w:lang w:val="ro-MO"/>
        </w:rPr>
        <w:t>% rata</w:t>
      </w:r>
      <w:r w:rsidRPr="00B56552">
        <w:rPr>
          <w:lang w:val="ro-MO"/>
        </w:rPr>
        <w:t xml:space="preserve"> de instituţionalizare.</w:t>
      </w:r>
    </w:p>
    <w:p w:rsidR="008B1131" w:rsidRPr="006C3ECF" w:rsidRDefault="00DC6E0A" w:rsidP="006C3ECF">
      <w:pPr>
        <w:ind w:firstLine="360"/>
        <w:jc w:val="both"/>
        <w:rPr>
          <w:lang w:val="ro-RO"/>
        </w:rPr>
      </w:pPr>
      <w:r w:rsidRPr="00914A39">
        <w:rPr>
          <w:lang w:val="ro-RO"/>
        </w:rPr>
        <w:t xml:space="preserve">     </w:t>
      </w:r>
      <w:r w:rsidR="00002C82" w:rsidRPr="00002C82">
        <w:rPr>
          <w:b/>
          <w:lang w:val="ro-RO"/>
        </w:rPr>
        <w:t>ALIMENTAȚIA.</w:t>
      </w:r>
      <w:r w:rsidR="00002C82">
        <w:rPr>
          <w:lang w:val="ro-RO"/>
        </w:rPr>
        <w:t xml:space="preserve"> </w:t>
      </w:r>
      <w:r w:rsidRPr="00914A39">
        <w:rPr>
          <w:lang w:val="ro-RO"/>
        </w:rPr>
        <w:t xml:space="preserve">În instituţiile de învățământ  secundar general în acest </w:t>
      </w:r>
      <w:r w:rsidR="00914A39">
        <w:rPr>
          <w:lang w:val="ro-RO"/>
        </w:rPr>
        <w:t>an de studii s-au alimentat 3363 elevi</w:t>
      </w:r>
      <w:r w:rsidR="008B1131">
        <w:rPr>
          <w:lang w:val="ro-RO"/>
        </w:rPr>
        <w:t xml:space="preserve"> (100%)</w:t>
      </w:r>
      <w:r w:rsidRPr="00914A39">
        <w:rPr>
          <w:lang w:val="ro-RO"/>
        </w:rPr>
        <w:t xml:space="preserve">. </w:t>
      </w:r>
      <w:r w:rsidR="008B1131">
        <w:rPr>
          <w:lang w:val="ro-RO"/>
        </w:rPr>
        <w:t>În anul bugetar 2019 pentru alimentația copiilor s-au planificat 3309,5 mii lei, norma financiară fiind 8,80 lei/zi pentru un copil. Suplimentar la această sumă din soldul disponibil al bugetului raional s-a alocat 289,4 mii lei (Decizia CR nr. 01 – 03 din 22 ianuarie 2019) pentru alimentația elevilor claselor a V – XII-a din instituțiile de învățământ general din raion după cum urmează:</w:t>
      </w:r>
      <w:r w:rsidR="006C3ECF">
        <w:rPr>
          <w:lang w:val="ro-RO"/>
        </w:rPr>
        <w:t xml:space="preserve"> Liceul </w:t>
      </w:r>
      <w:r w:rsidR="008B1131" w:rsidRPr="006C3ECF">
        <w:rPr>
          <w:lang w:val="ro-RO"/>
        </w:rPr>
        <w:t>T</w:t>
      </w:r>
      <w:r w:rsidR="006C3ECF">
        <w:rPr>
          <w:lang w:val="ro-RO"/>
        </w:rPr>
        <w:t>eoretic</w:t>
      </w:r>
      <w:r w:rsidR="008B1131" w:rsidRPr="006C3ECF">
        <w:rPr>
          <w:lang w:val="ro-RO"/>
        </w:rPr>
        <w:t xml:space="preserve"> Holercani – 69,0 mii lei</w:t>
      </w:r>
      <w:r w:rsidR="006C3ECF">
        <w:rPr>
          <w:lang w:val="ro-RO"/>
        </w:rPr>
        <w:t xml:space="preserve">, </w:t>
      </w:r>
      <w:r w:rsidR="008B1131" w:rsidRPr="006C3ECF">
        <w:rPr>
          <w:lang w:val="ro-RO"/>
        </w:rPr>
        <w:t>L</w:t>
      </w:r>
      <w:r w:rsidR="006C3ECF">
        <w:rPr>
          <w:lang w:val="ro-RO"/>
        </w:rPr>
        <w:t xml:space="preserve">iceul </w:t>
      </w:r>
      <w:r w:rsidR="008B1131" w:rsidRPr="006C3ECF">
        <w:rPr>
          <w:lang w:val="ro-RO"/>
        </w:rPr>
        <w:t>T</w:t>
      </w:r>
      <w:r w:rsidR="002A5AB3">
        <w:rPr>
          <w:lang w:val="ro-RO"/>
        </w:rPr>
        <w:t>eoretic „Ștefan cel M</w:t>
      </w:r>
      <w:r w:rsidR="006C3ECF">
        <w:rPr>
          <w:lang w:val="ro-RO"/>
        </w:rPr>
        <w:t>are”</w:t>
      </w:r>
      <w:r w:rsidR="008B1131" w:rsidRPr="006C3ECF">
        <w:rPr>
          <w:lang w:val="ro-RO"/>
        </w:rPr>
        <w:t xml:space="preserve"> Molovata – 68,6 mii lei</w:t>
      </w:r>
      <w:r w:rsidR="006C3ECF">
        <w:rPr>
          <w:lang w:val="ro-RO"/>
        </w:rPr>
        <w:t>, g</w:t>
      </w:r>
      <w:r w:rsidR="008B1131" w:rsidRPr="006C3ECF">
        <w:rPr>
          <w:lang w:val="ro-RO"/>
        </w:rPr>
        <w:t>imnaziul Marcăuți – 16,3 mii lei</w:t>
      </w:r>
      <w:r w:rsidR="006C3ECF">
        <w:rPr>
          <w:lang w:val="ro-RO"/>
        </w:rPr>
        <w:t>, g</w:t>
      </w:r>
      <w:r w:rsidR="008B1131" w:rsidRPr="006C3ECF">
        <w:rPr>
          <w:lang w:val="ro-RO"/>
        </w:rPr>
        <w:t>imnaziul Oxentea – 78,6 mii lei</w:t>
      </w:r>
      <w:r w:rsidR="006C3ECF">
        <w:rPr>
          <w:lang w:val="ro-RO"/>
        </w:rPr>
        <w:t>, g</w:t>
      </w:r>
      <w:r w:rsidR="008B1131" w:rsidRPr="006C3ECF">
        <w:rPr>
          <w:lang w:val="ro-RO"/>
        </w:rPr>
        <w:t>imnaziul Ustia – 56,9 mii lei</w:t>
      </w:r>
    </w:p>
    <w:p w:rsidR="00B9411F" w:rsidRDefault="00A660BF" w:rsidP="006C3ECF">
      <w:pPr>
        <w:ind w:left="57" w:right="57"/>
        <w:jc w:val="both"/>
        <w:rPr>
          <w:lang w:val="ro-RO"/>
        </w:rPr>
      </w:pPr>
      <w:r w:rsidRPr="002764FA">
        <w:rPr>
          <w:color w:val="FF0000"/>
          <w:lang w:val="ro-RO"/>
        </w:rPr>
        <w:t xml:space="preserve">     </w:t>
      </w:r>
      <w:r w:rsidR="00002C82" w:rsidRPr="00002C82">
        <w:rPr>
          <w:b/>
          <w:lang w:val="ro-RO"/>
        </w:rPr>
        <w:t>ASIGURAREA DIDACTICĂ.</w:t>
      </w:r>
      <w:r w:rsidR="00002C82">
        <w:rPr>
          <w:lang w:val="ro-RO"/>
        </w:rPr>
        <w:t xml:space="preserve"> </w:t>
      </w:r>
      <w:r w:rsidRPr="002764FA">
        <w:rPr>
          <w:lang w:val="ro-RO"/>
        </w:rPr>
        <w:t>Manualul școlar este un instrument de bază care susține implementarea curriculei</w:t>
      </w:r>
      <w:r>
        <w:rPr>
          <w:color w:val="FF0000"/>
          <w:lang w:val="ro-RO"/>
        </w:rPr>
        <w:t xml:space="preserve">. </w:t>
      </w:r>
      <w:r w:rsidRPr="002764FA">
        <w:rPr>
          <w:lang w:val="ro-RO"/>
        </w:rPr>
        <w:t>În anul de studii 201</w:t>
      </w:r>
      <w:r>
        <w:rPr>
          <w:lang w:val="ro-RO"/>
        </w:rPr>
        <w:t xml:space="preserve">8-2019 </w:t>
      </w:r>
      <w:r w:rsidRPr="002764FA">
        <w:rPr>
          <w:lang w:val="ro-RO"/>
        </w:rPr>
        <w:t xml:space="preserve"> şc</w:t>
      </w:r>
      <w:r w:rsidR="00B9411F">
        <w:rPr>
          <w:lang w:val="ro-RO"/>
        </w:rPr>
        <w:t>olile au fost asigurate cu 3663</w:t>
      </w:r>
      <w:r w:rsidRPr="002764FA">
        <w:rPr>
          <w:lang w:val="ro-RO"/>
        </w:rPr>
        <w:t xml:space="preserve"> (100%)</w:t>
      </w:r>
      <w:r w:rsidR="00B9411F">
        <w:rPr>
          <w:lang w:val="ro-RO"/>
        </w:rPr>
        <w:t xml:space="preserve"> manuale noi conform ofertei: 9 titluri de manuale pentru treapta  primară, 11 titluri de manuale </w:t>
      </w:r>
      <w:r w:rsidRPr="002764FA">
        <w:rPr>
          <w:lang w:val="ro-RO"/>
        </w:rPr>
        <w:t xml:space="preserve"> pentru treapta  gimnazială.</w:t>
      </w:r>
      <w:r w:rsidRPr="002764FA">
        <w:rPr>
          <w:color w:val="FF0000"/>
          <w:lang w:val="ro-RO"/>
        </w:rPr>
        <w:t xml:space="preserve">  </w:t>
      </w:r>
      <w:r w:rsidRPr="00B342AF">
        <w:rPr>
          <w:lang w:val="ro-RO"/>
        </w:rPr>
        <w:t xml:space="preserve">Conform Hotărârii de Guvern nr.876 din  22 decembrie 2015, elevii claselor I-IV-a sunt asiguraţi 100% </w:t>
      </w:r>
      <w:r w:rsidR="00B9411F">
        <w:rPr>
          <w:lang w:val="ro-RO"/>
        </w:rPr>
        <w:t xml:space="preserve"> gratis cu manuale,</w:t>
      </w:r>
      <w:r w:rsidR="00B9411F" w:rsidRPr="00B9411F">
        <w:rPr>
          <w:lang w:val="ro-RO"/>
        </w:rPr>
        <w:t xml:space="preserve"> </w:t>
      </w:r>
      <w:r w:rsidR="00B9411F" w:rsidRPr="00B342AF">
        <w:rPr>
          <w:lang w:val="ro-RO"/>
        </w:rPr>
        <w:t>conform ordinului  Ministerului Educației nr.397 din 24.05.2017</w:t>
      </w:r>
      <w:r w:rsidR="00B9411F">
        <w:rPr>
          <w:lang w:val="ro-RO"/>
        </w:rPr>
        <w:t xml:space="preserve"> și elevii claselor a V-IX-a  au beneficiat de manuale gratis</w:t>
      </w:r>
      <w:r w:rsidRPr="00B342AF">
        <w:rPr>
          <w:color w:val="0000FF"/>
          <w:lang w:val="ro-RO"/>
        </w:rPr>
        <w:t xml:space="preserve">. </w:t>
      </w:r>
      <w:r w:rsidRPr="00B342AF">
        <w:rPr>
          <w:lang w:val="ro-RO"/>
        </w:rPr>
        <w:t>Anual fondul bibliotecilor din instituţiile de învăţământ secundar general este reînnoit cu manuale reeditate.</w:t>
      </w:r>
      <w:r w:rsidR="00B9411F">
        <w:rPr>
          <w:lang w:val="ro-RO"/>
        </w:rPr>
        <w:t xml:space="preserve">  Astfel, în anul de studii 2018-2019 s-au primit şi distribuit 424</w:t>
      </w:r>
      <w:r w:rsidRPr="00B342AF">
        <w:rPr>
          <w:lang w:val="ro-RO"/>
        </w:rPr>
        <w:t xml:space="preserve"> ex</w:t>
      </w:r>
      <w:r w:rsidR="00B9411F">
        <w:rPr>
          <w:lang w:val="ro-RO"/>
        </w:rPr>
        <w:t xml:space="preserve">emplare de  ,,Abecedar” </w:t>
      </w:r>
      <w:r w:rsidR="002A5AB3">
        <w:rPr>
          <w:lang w:val="ro-RO"/>
        </w:rPr>
        <w:t>(100%)</w:t>
      </w:r>
      <w:r>
        <w:rPr>
          <w:lang w:val="ro-RO"/>
        </w:rPr>
        <w:t>.</w:t>
      </w:r>
      <w:r w:rsidRPr="00B342AF">
        <w:rPr>
          <w:lang w:val="ro-RO"/>
        </w:rPr>
        <w:t xml:space="preserve">  Au fost reeditate unele titluri de manuale l</w:t>
      </w:r>
      <w:r w:rsidR="00B9411F">
        <w:rPr>
          <w:lang w:val="ro-RO"/>
        </w:rPr>
        <w:t>a clasele a I-i, a II-a, a VII-a și limba străină în clasele a III-a, a IV-a și a V-a.</w:t>
      </w:r>
      <w:r w:rsidR="006C3ECF">
        <w:rPr>
          <w:lang w:val="ro-RO"/>
        </w:rPr>
        <w:t xml:space="preserve"> </w:t>
      </w:r>
    </w:p>
    <w:p w:rsidR="00A037E2" w:rsidRDefault="00B9411F" w:rsidP="006C3ECF">
      <w:pPr>
        <w:ind w:left="57" w:right="57" w:firstLine="651"/>
        <w:jc w:val="both"/>
        <w:rPr>
          <w:lang w:val="ro-RO"/>
        </w:rPr>
      </w:pPr>
      <w:r>
        <w:rPr>
          <w:lang w:val="ro-RO"/>
        </w:rPr>
        <w:t>Pentru anul de învăţământ 2018</w:t>
      </w:r>
      <w:r w:rsidR="00A660BF" w:rsidRPr="00B342AF">
        <w:rPr>
          <w:lang w:val="ro-RO"/>
        </w:rPr>
        <w:t>-201</w:t>
      </w:r>
      <w:r>
        <w:rPr>
          <w:lang w:val="ro-RO"/>
        </w:rPr>
        <w:t>9</w:t>
      </w:r>
      <w:r w:rsidR="00A660BF" w:rsidRPr="00B342AF">
        <w:rPr>
          <w:lang w:val="ro-RO"/>
        </w:rPr>
        <w:t xml:space="preserve"> învăţătorii claselor primare şi profesorii claselor a V-XII-a au fost asiguraţi cu</w:t>
      </w:r>
      <w:r>
        <w:rPr>
          <w:lang w:val="ro-RO"/>
        </w:rPr>
        <w:t xml:space="preserve"> manuale, curriculum şi ghiduri, cu excepția disciplinelor reconceptualizate Educația pentru societate și Dezvoltarea personală</w:t>
      </w:r>
      <w:r w:rsidR="006C3ECF">
        <w:rPr>
          <w:lang w:val="ro-RO"/>
        </w:rPr>
        <w:t xml:space="preserve"> pentru care nu au fost edidate manuale, d</w:t>
      </w:r>
      <w:r>
        <w:rPr>
          <w:lang w:val="ro-RO"/>
        </w:rPr>
        <w:t>ar și la aceste disciplinele profesorii au beneficiat de ateliere de formare și suport metodologic în format electronic.</w:t>
      </w:r>
      <w:r w:rsidR="006C3ECF">
        <w:rPr>
          <w:lang w:val="ro-RO"/>
        </w:rPr>
        <w:t xml:space="preserve"> </w:t>
      </w:r>
      <w:r>
        <w:rPr>
          <w:lang w:val="ro-RO"/>
        </w:rPr>
        <w:t>Pe parcursul anului 2018</w:t>
      </w:r>
      <w:r w:rsidRPr="00B342AF">
        <w:rPr>
          <w:lang w:val="ro-RO"/>
        </w:rPr>
        <w:t xml:space="preserve"> au fost </w:t>
      </w:r>
      <w:r w:rsidRPr="00A6238C">
        <w:rPr>
          <w:lang w:val="ro-RO"/>
        </w:rPr>
        <w:t xml:space="preserve">casate </w:t>
      </w:r>
      <w:r w:rsidR="00A037E2">
        <w:rPr>
          <w:lang w:val="ro-RO"/>
        </w:rPr>
        <w:t>433 de manuale în sumă de 11142,70 lei.</w:t>
      </w:r>
    </w:p>
    <w:p w:rsidR="00350B74" w:rsidRDefault="002A5AB3" w:rsidP="00FA4ACC">
      <w:pPr>
        <w:ind w:left="57" w:right="57" w:firstLine="651"/>
        <w:jc w:val="both"/>
        <w:rPr>
          <w:lang w:val="ro-RO"/>
        </w:rPr>
      </w:pPr>
      <w:r w:rsidRPr="00002C82">
        <w:rPr>
          <w:b/>
          <w:lang w:val="ro-RO"/>
        </w:rPr>
        <w:t>DOTAREA INSTITUȚIILOR.</w:t>
      </w:r>
      <w:r>
        <w:rPr>
          <w:lang w:val="ro-RO"/>
        </w:rPr>
        <w:t xml:space="preserve"> </w:t>
      </w:r>
      <w:r w:rsidR="00AF08DE">
        <w:rPr>
          <w:lang w:val="en-US"/>
        </w:rPr>
        <w:t>În</w:t>
      </w:r>
      <w:r w:rsidR="00A037E2" w:rsidRPr="00A037E2">
        <w:rPr>
          <w:lang w:val="en-US"/>
        </w:rPr>
        <w:t xml:space="preserve">  instituţiile de învățământ  secundar general din raion funcţionează </w:t>
      </w:r>
      <w:r w:rsidR="00A037E2" w:rsidRPr="00AF08DE">
        <w:rPr>
          <w:lang w:val="en-US"/>
        </w:rPr>
        <w:t>31</w:t>
      </w:r>
      <w:r w:rsidR="00A037E2" w:rsidRPr="00A037E2">
        <w:rPr>
          <w:lang w:val="en-US"/>
        </w:rPr>
        <w:t xml:space="preserve">de  laboratoare de biologie, fizică şi chimie  care sunt parțial dotate </w:t>
      </w:r>
      <w:r>
        <w:rPr>
          <w:lang w:val="en-US"/>
        </w:rPr>
        <w:t>cu materiale didactice, reactive</w:t>
      </w:r>
      <w:r w:rsidR="00A037E2" w:rsidRPr="00A037E2">
        <w:rPr>
          <w:lang w:val="en-US"/>
        </w:rPr>
        <w:t xml:space="preserve">, ustensile și utilaje necesare pentru realizarea aspectului practic al disciplinelor. </w:t>
      </w:r>
      <w:r w:rsidR="00A037E2" w:rsidRPr="004709B6">
        <w:rPr>
          <w:lang w:val="en-US"/>
        </w:rPr>
        <w:t xml:space="preserve">Cele mai bine dotate laboratoare sunt </w:t>
      </w:r>
      <w:r w:rsidR="00FA4ACC">
        <w:rPr>
          <w:lang w:val="en-US"/>
        </w:rPr>
        <w:t>la Liceul Teoretic „Ion Creangă” Coșnița, Liceul Teoretic Doroțcaia, Liceul Teoretic „Mihai Eminescu” Dubăsari</w:t>
      </w:r>
      <w:r>
        <w:rPr>
          <w:lang w:val="en-US"/>
        </w:rPr>
        <w:t>,</w:t>
      </w:r>
      <w:r w:rsidR="00FA4ACC">
        <w:rPr>
          <w:lang w:val="en-US"/>
        </w:rPr>
        <w:t xml:space="preserve"> Liceul Teoretic „Ștefan cel Mare și Sfânt” Grigoriopol. </w:t>
      </w:r>
      <w:r w:rsidR="00A037E2">
        <w:rPr>
          <w:lang w:val="ro-RO"/>
        </w:rPr>
        <w:t>Cabinetele</w:t>
      </w:r>
      <w:r w:rsidR="00A037E2" w:rsidRPr="00B342AF">
        <w:rPr>
          <w:lang w:val="ro-RO"/>
        </w:rPr>
        <w:t xml:space="preserve"> de informatică  din instituțiile de învățământ sunt dotate cu  </w:t>
      </w:r>
      <w:r w:rsidR="003744C0">
        <w:rPr>
          <w:lang w:val="ro-RO"/>
        </w:rPr>
        <w:t>219</w:t>
      </w:r>
      <w:r w:rsidR="00A037E2" w:rsidRPr="00B342AF">
        <w:rPr>
          <w:lang w:val="ro-RO"/>
        </w:rPr>
        <w:t xml:space="preserve"> calculatoare</w:t>
      </w:r>
      <w:r w:rsidR="003744C0">
        <w:rPr>
          <w:lang w:val="ro-RO"/>
        </w:rPr>
        <w:t xml:space="preserve"> la care elevii au acces</w:t>
      </w:r>
      <w:r>
        <w:rPr>
          <w:lang w:val="ro-RO"/>
        </w:rPr>
        <w:t>.</w:t>
      </w:r>
      <w:r w:rsidR="00A037E2">
        <w:rPr>
          <w:lang w:val="ro-RO"/>
        </w:rPr>
        <w:t xml:space="preserve"> </w:t>
      </w:r>
      <w:r w:rsidR="00A037E2" w:rsidRPr="00B342AF">
        <w:rPr>
          <w:lang w:val="ro-RO"/>
        </w:rPr>
        <w:t>Toate instituțiile de învățământ în care  se predă disciplina informatica sunt conectate la internet.</w:t>
      </w:r>
    </w:p>
    <w:p w:rsidR="00350B74" w:rsidRDefault="00350B74" w:rsidP="00350B74">
      <w:pPr>
        <w:ind w:left="57" w:right="57" w:firstLine="651"/>
        <w:jc w:val="both"/>
        <w:rPr>
          <w:lang w:val="en-US"/>
        </w:rPr>
      </w:pPr>
      <w:r>
        <w:rPr>
          <w:lang w:val="ro-RO"/>
        </w:rPr>
        <w:t>Nu toate sălile de sport  sunt dotate</w:t>
      </w:r>
      <w:r w:rsidRPr="00B342AF">
        <w:rPr>
          <w:lang w:val="ro-RO"/>
        </w:rPr>
        <w:t xml:space="preserve"> cu utilajul și inventarul necesar pentru a  desfășura orele de educație fizică calitativ și a putea realiza curricula școlară. Dotate cu inven</w:t>
      </w:r>
      <w:r w:rsidR="002A5AB3">
        <w:rPr>
          <w:lang w:val="ro-RO"/>
        </w:rPr>
        <w:t>tar sportiv necesar sunt  doar 4</w:t>
      </w:r>
      <w:r w:rsidRPr="00B342AF">
        <w:rPr>
          <w:lang w:val="ro-RO"/>
        </w:rPr>
        <w:t>0% din instituții</w:t>
      </w:r>
      <w:r>
        <w:rPr>
          <w:lang w:val="ro-RO"/>
        </w:rPr>
        <w:t>.</w:t>
      </w:r>
      <w:r w:rsidRPr="00B342AF">
        <w:rPr>
          <w:lang w:val="ro-RO"/>
        </w:rPr>
        <w:t xml:space="preserve"> </w:t>
      </w:r>
      <w:r w:rsidR="00FA4ACC">
        <w:rPr>
          <w:lang w:val="en-US"/>
        </w:rPr>
        <w:t xml:space="preserve">Se propune ca managerii instituțiilor de învățământ să țină cont de </w:t>
      </w:r>
      <w:r w:rsidR="00FA4ACC">
        <w:rPr>
          <w:lang w:val="en-US"/>
        </w:rPr>
        <w:lastRenderedPageBreak/>
        <w:t>„Standardele de dotare minimă a cabinetelor la disciplinele școlare”, aprobate prin ordinal MECC nr. 193 din 26.02.2019.</w:t>
      </w:r>
    </w:p>
    <w:p w:rsidR="00350B74" w:rsidRPr="00350B74" w:rsidRDefault="00350B74" w:rsidP="00350B74">
      <w:pPr>
        <w:ind w:left="57" w:right="57" w:firstLine="651"/>
        <w:jc w:val="both"/>
        <w:rPr>
          <w:lang w:val="en-US"/>
        </w:rPr>
      </w:pPr>
      <w:r w:rsidRPr="00350B74">
        <w:rPr>
          <w:b/>
          <w:lang w:val="en-US"/>
        </w:rPr>
        <w:t>ASIGURAREA CU CADRE DIDACTICE.</w:t>
      </w:r>
      <w:r>
        <w:rPr>
          <w:lang w:val="en-US"/>
        </w:rPr>
        <w:t xml:space="preserve"> </w:t>
      </w:r>
      <w:r w:rsidRPr="00B342AF">
        <w:rPr>
          <w:lang w:val="ro-RO"/>
        </w:rPr>
        <w:t>Implementarea politicilor educaționale și realizarea  procesului instructiv- educativ în institu</w:t>
      </w:r>
      <w:r>
        <w:rPr>
          <w:lang w:val="ro-RO"/>
        </w:rPr>
        <w:t>țiile de învățământ din raion s-a realizat cu cele 380</w:t>
      </w:r>
      <w:r w:rsidRPr="00B342AF">
        <w:rPr>
          <w:lang w:val="ro-RO"/>
        </w:rPr>
        <w:t xml:space="preserve"> cadre didactice şi </w:t>
      </w:r>
      <w:r>
        <w:rPr>
          <w:lang w:val="ro-RO"/>
        </w:rPr>
        <w:t xml:space="preserve">47 </w:t>
      </w:r>
      <w:r w:rsidRPr="00B342AF">
        <w:rPr>
          <w:lang w:val="ro-RO"/>
        </w:rPr>
        <w:t>cadre manageriale angajate</w:t>
      </w:r>
      <w:r>
        <w:rPr>
          <w:lang w:val="ro-RO"/>
        </w:rPr>
        <w:t xml:space="preserve"> ( directori/directori adjuncți)</w:t>
      </w:r>
      <w:r w:rsidRPr="00B342AF">
        <w:rPr>
          <w:lang w:val="ro-RO"/>
        </w:rPr>
        <w:t>.</w:t>
      </w:r>
      <w:r>
        <w:rPr>
          <w:lang w:val="ro-RO"/>
        </w:rPr>
        <w:t xml:space="preserve"> </w:t>
      </w:r>
      <w:r w:rsidRPr="00B342AF">
        <w:rPr>
          <w:lang w:val="ro-RO"/>
        </w:rPr>
        <w:t xml:space="preserve">Din numărul total de cadre didactice, </w:t>
      </w:r>
      <w:r>
        <w:rPr>
          <w:lang w:val="ro-RO"/>
        </w:rPr>
        <w:t>11</w:t>
      </w:r>
      <w:r w:rsidRPr="00B342AF">
        <w:rPr>
          <w:lang w:val="ro-RO"/>
        </w:rPr>
        <w:t xml:space="preserve"> sunt cu statut de tânăr specialist și </w:t>
      </w:r>
      <w:r w:rsidR="0011794D">
        <w:rPr>
          <w:lang w:val="ro-RO"/>
        </w:rPr>
        <w:t>83</w:t>
      </w:r>
      <w:r w:rsidRPr="00B342AF">
        <w:rPr>
          <w:lang w:val="ro-RO"/>
        </w:rPr>
        <w:t xml:space="preserve"> cadre didactice cu pensia </w:t>
      </w:r>
      <w:r>
        <w:rPr>
          <w:lang w:val="ro-RO"/>
        </w:rPr>
        <w:t xml:space="preserve">stabilită </w:t>
      </w:r>
      <w:r w:rsidRPr="00B342AF">
        <w:rPr>
          <w:lang w:val="ro-RO"/>
        </w:rPr>
        <w:t>pentru limită de vârstă</w:t>
      </w:r>
      <w:r w:rsidR="0011794D">
        <w:rPr>
          <w:lang w:val="ro-RO"/>
        </w:rPr>
        <w:t xml:space="preserve"> (22</w:t>
      </w:r>
      <w:r>
        <w:rPr>
          <w:lang w:val="ro-RO"/>
        </w:rPr>
        <w:t>%)</w:t>
      </w:r>
      <w:r w:rsidRPr="00B342AF">
        <w:rPr>
          <w:lang w:val="ro-RO"/>
        </w:rPr>
        <w:t>. Pe grupe de vârstă, situaţia cadrelor didactice din învăţământul primar şi secu</w:t>
      </w:r>
      <w:r>
        <w:rPr>
          <w:lang w:val="ro-RO"/>
        </w:rPr>
        <w:t>ndar general este următoarea:      1,6% au vârsta sub 25 ani, 3,4</w:t>
      </w:r>
      <w:r w:rsidRPr="00B342AF">
        <w:rPr>
          <w:lang w:val="ro-RO"/>
        </w:rPr>
        <w:t>% se află în grupa de vârstă</w:t>
      </w:r>
      <w:r>
        <w:rPr>
          <w:lang w:val="ro-RO"/>
        </w:rPr>
        <w:t xml:space="preserve"> 25 – 29 ani, 25% au între 30 – 39 ani, 24% între 40 - 49 ani, 33% între 50 - 59 ani, iar 13</w:t>
      </w:r>
      <w:r w:rsidRPr="00B342AF">
        <w:rPr>
          <w:lang w:val="ro-RO"/>
        </w:rPr>
        <w:t>% au vârst</w:t>
      </w:r>
      <w:r>
        <w:rPr>
          <w:lang w:val="ro-RO"/>
        </w:rPr>
        <w:t>a peste 60 de ani. 64</w:t>
      </w:r>
      <w:r w:rsidRPr="00B342AF">
        <w:rPr>
          <w:lang w:val="ro-RO"/>
        </w:rPr>
        <w:t>% din angajați au  vechimea în munca pedagogică de 20 de ani şi mai mult. Cadrele didactice cu</w:t>
      </w:r>
      <w:r>
        <w:rPr>
          <w:lang w:val="ro-RO"/>
        </w:rPr>
        <w:t xml:space="preserve"> studii superioare reprezintă 90</w:t>
      </w:r>
      <w:r w:rsidRPr="00B342AF">
        <w:rPr>
          <w:lang w:val="ro-RO"/>
        </w:rPr>
        <w:t>%, cu studii medii de specialitate pedagogică</w:t>
      </w:r>
      <w:r>
        <w:rPr>
          <w:lang w:val="ro-RO"/>
        </w:rPr>
        <w:t xml:space="preserve"> – 10%.</w:t>
      </w:r>
    </w:p>
    <w:p w:rsidR="002A5AB3" w:rsidRDefault="00F574F4" w:rsidP="00350B74">
      <w:pPr>
        <w:ind w:right="57" w:firstLine="708"/>
        <w:jc w:val="both"/>
        <w:rPr>
          <w:lang w:val="ro-RO"/>
        </w:rPr>
      </w:pPr>
      <w:r>
        <w:rPr>
          <w:lang w:val="ro-RO"/>
        </w:rPr>
        <w:t>În</w:t>
      </w:r>
      <w:r w:rsidRPr="00F574F4">
        <w:rPr>
          <w:lang w:val="ro-RO"/>
        </w:rPr>
        <w:t xml:space="preserve"> </w:t>
      </w:r>
      <w:r>
        <w:rPr>
          <w:lang w:val="ro-RO"/>
        </w:rPr>
        <w:t>instituţiile de învăţămâ</w:t>
      </w:r>
      <w:r w:rsidRPr="00AD47E6">
        <w:rPr>
          <w:lang w:val="ro-RO"/>
        </w:rPr>
        <w:t>nt</w:t>
      </w:r>
      <w:r>
        <w:rPr>
          <w:lang w:val="ro-RO"/>
        </w:rPr>
        <w:t xml:space="preserve"> a raionului</w:t>
      </w:r>
      <w:r w:rsidRPr="00AD47E6">
        <w:rPr>
          <w:lang w:val="ro-RO"/>
        </w:rPr>
        <w:t xml:space="preserve"> Dubăsari disciplina educația fizică este predată de către </w:t>
      </w:r>
      <w:r w:rsidRPr="00F574F4">
        <w:rPr>
          <w:lang w:val="ro-RO"/>
        </w:rPr>
        <w:t>38</w:t>
      </w:r>
      <w:r w:rsidRPr="00AD47E6">
        <w:rPr>
          <w:lang w:val="ro-RO"/>
        </w:rPr>
        <w:t xml:space="preserve"> </w:t>
      </w:r>
      <w:r>
        <w:rPr>
          <w:lang w:val="ro-RO"/>
        </w:rPr>
        <w:t xml:space="preserve">de </w:t>
      </w:r>
      <w:r w:rsidRPr="00AD47E6">
        <w:rPr>
          <w:lang w:val="ro-RO"/>
        </w:rPr>
        <w:t xml:space="preserve">profesori de educația fizică, dintre care </w:t>
      </w:r>
      <w:r w:rsidRPr="00F574F4">
        <w:rPr>
          <w:lang w:val="ro-RO"/>
        </w:rPr>
        <w:t>17</w:t>
      </w:r>
      <w:r w:rsidRPr="00AD47E6">
        <w:rPr>
          <w:b/>
          <w:lang w:val="ro-RO"/>
        </w:rPr>
        <w:t xml:space="preserve"> </w:t>
      </w:r>
      <w:r>
        <w:rPr>
          <w:lang w:val="ro-RO"/>
        </w:rPr>
        <w:t>su</w:t>
      </w:r>
      <w:r w:rsidRPr="00AD47E6">
        <w:rPr>
          <w:lang w:val="ro-RO"/>
        </w:rPr>
        <w:t>nt antrenori ai Școlii sportive raionale.</w:t>
      </w:r>
      <w:r>
        <w:rPr>
          <w:lang w:val="ro-RO"/>
        </w:rPr>
        <w:t xml:space="preserve"> P</w:t>
      </w:r>
      <w:r w:rsidRPr="00470C73">
        <w:rPr>
          <w:lang w:val="ro-RO"/>
        </w:rPr>
        <w:t>ractică sp</w:t>
      </w:r>
      <w:r w:rsidR="002A5AB3">
        <w:rPr>
          <w:lang w:val="ro-RO"/>
        </w:rPr>
        <w:t xml:space="preserve">ortul şcolar (secţii sportive) </w:t>
      </w:r>
      <w:r w:rsidRPr="00470C73">
        <w:rPr>
          <w:lang w:val="ro-RO"/>
        </w:rPr>
        <w:t xml:space="preserve"> circa </w:t>
      </w:r>
      <w:r w:rsidRPr="00F574F4">
        <w:rPr>
          <w:lang w:val="ro-RO"/>
        </w:rPr>
        <w:t>850</w:t>
      </w:r>
      <w:r>
        <w:rPr>
          <w:lang w:val="ro-RO"/>
        </w:rPr>
        <w:t xml:space="preserve"> de</w:t>
      </w:r>
      <w:r w:rsidRPr="00F574F4">
        <w:rPr>
          <w:lang w:val="ro-RO"/>
        </w:rPr>
        <w:t xml:space="preserve"> </w:t>
      </w:r>
      <w:r w:rsidRPr="00051874">
        <w:rPr>
          <w:lang w:val="ro-RO"/>
        </w:rPr>
        <w:t>elevi</w:t>
      </w:r>
      <w:r>
        <w:rPr>
          <w:b/>
          <w:lang w:val="ro-RO"/>
        </w:rPr>
        <w:t>,</w:t>
      </w:r>
      <w:r w:rsidRPr="00470C73">
        <w:rPr>
          <w:b/>
          <w:lang w:val="ro-RO"/>
        </w:rPr>
        <w:t xml:space="preserve"> </w:t>
      </w:r>
      <w:r w:rsidRPr="00470C73">
        <w:rPr>
          <w:lang w:val="ro-RO"/>
        </w:rPr>
        <w:t>eliberaţi de la lecţii</w:t>
      </w:r>
      <w:r>
        <w:rPr>
          <w:lang w:val="ro-RO"/>
        </w:rPr>
        <w:t xml:space="preserve"> de educație fizică au fost </w:t>
      </w:r>
      <w:r w:rsidRPr="00470C73">
        <w:rPr>
          <w:lang w:val="ro-RO"/>
        </w:rPr>
        <w:t xml:space="preserve"> </w:t>
      </w:r>
      <w:r w:rsidRPr="00F574F4">
        <w:rPr>
          <w:lang w:val="ro-RO"/>
        </w:rPr>
        <w:t>38</w:t>
      </w:r>
      <w:r>
        <w:rPr>
          <w:lang w:val="ro-RO"/>
        </w:rPr>
        <w:t xml:space="preserve"> de elevi</w:t>
      </w:r>
      <w:r w:rsidRPr="00470C73">
        <w:rPr>
          <w:b/>
          <w:lang w:val="ro-RO"/>
        </w:rPr>
        <w:t>.</w:t>
      </w:r>
      <w:r w:rsidRPr="00470C73">
        <w:rPr>
          <w:lang w:val="ro-RO"/>
        </w:rPr>
        <w:t xml:space="preserve"> Cadre didactice care pred</w:t>
      </w:r>
      <w:r>
        <w:rPr>
          <w:lang w:val="ro-RO"/>
        </w:rPr>
        <w:t>au disciplina educaţia fizică sunt</w:t>
      </w:r>
      <w:r w:rsidRPr="00470C73">
        <w:rPr>
          <w:lang w:val="ro-RO"/>
        </w:rPr>
        <w:t xml:space="preserve"> </w:t>
      </w:r>
      <w:r w:rsidRPr="00F574F4">
        <w:rPr>
          <w:lang w:val="ro-RO"/>
        </w:rPr>
        <w:t>21</w:t>
      </w:r>
      <w:r>
        <w:rPr>
          <w:lang w:val="ro-RO"/>
        </w:rPr>
        <w:t>,</w:t>
      </w:r>
      <w:r w:rsidRPr="00F574F4">
        <w:rPr>
          <w:lang w:val="ro-RO"/>
        </w:rPr>
        <w:t xml:space="preserve"> </w:t>
      </w:r>
      <w:r w:rsidRPr="00470C73">
        <w:rPr>
          <w:lang w:val="ro-RO"/>
        </w:rPr>
        <w:t xml:space="preserve"> dintre care cu </w:t>
      </w:r>
      <w:r>
        <w:rPr>
          <w:lang w:val="ro-RO"/>
        </w:rPr>
        <w:t xml:space="preserve">gradul  II – 8,  fără studii – </w:t>
      </w:r>
      <w:r w:rsidRPr="00F574F4">
        <w:rPr>
          <w:lang w:val="ro-RO"/>
        </w:rPr>
        <w:t>1</w:t>
      </w:r>
      <w:r>
        <w:rPr>
          <w:lang w:val="ro-RO"/>
        </w:rPr>
        <w:t>.</w:t>
      </w:r>
      <w:r w:rsidRPr="00AD47E6">
        <w:rPr>
          <w:lang w:val="ro-RO"/>
        </w:rPr>
        <w:t xml:space="preserve"> </w:t>
      </w:r>
    </w:p>
    <w:p w:rsidR="00F574F4" w:rsidRPr="00350B74" w:rsidRDefault="00F574F4" w:rsidP="00350B74">
      <w:pPr>
        <w:ind w:right="57" w:firstLine="708"/>
        <w:jc w:val="both"/>
        <w:rPr>
          <w:lang w:val="en-US"/>
        </w:rPr>
      </w:pPr>
      <w:r w:rsidRPr="00AD47E6">
        <w:rPr>
          <w:lang w:val="ro-RO"/>
        </w:rPr>
        <w:t xml:space="preserve">În raionul Dubăsari funcţionează </w:t>
      </w:r>
      <w:r>
        <w:rPr>
          <w:lang w:val="ro-RO"/>
        </w:rPr>
        <w:t>2 Ș</w:t>
      </w:r>
      <w:r w:rsidRPr="00F574F4">
        <w:rPr>
          <w:lang w:val="ro-RO"/>
        </w:rPr>
        <w:t>coli</w:t>
      </w:r>
      <w:r w:rsidRPr="00AD47E6">
        <w:rPr>
          <w:lang w:val="ro-RO"/>
        </w:rPr>
        <w:t xml:space="preserve"> sportive şi anume: Instituţia publică Ş</w:t>
      </w:r>
      <w:r>
        <w:rPr>
          <w:lang w:val="ro-RO"/>
        </w:rPr>
        <w:t xml:space="preserve">coala sportivă raională în care </w:t>
      </w:r>
      <w:r w:rsidRPr="00AD47E6">
        <w:rPr>
          <w:lang w:val="ro-RO"/>
        </w:rPr>
        <w:t xml:space="preserve">sînt înmatriculaţi peste </w:t>
      </w:r>
      <w:r w:rsidRPr="00F574F4">
        <w:rPr>
          <w:lang w:val="ro-RO"/>
        </w:rPr>
        <w:t>380</w:t>
      </w:r>
      <w:r>
        <w:rPr>
          <w:lang w:val="ro-RO"/>
        </w:rPr>
        <w:t xml:space="preserve"> de</w:t>
      </w:r>
      <w:r w:rsidRPr="00F574F4">
        <w:rPr>
          <w:lang w:val="ro-RO"/>
        </w:rPr>
        <w:t xml:space="preserve"> </w:t>
      </w:r>
      <w:r w:rsidRPr="00AD47E6">
        <w:rPr>
          <w:lang w:val="ro-RO"/>
        </w:rPr>
        <w:t xml:space="preserve">copii ce formează </w:t>
      </w:r>
      <w:r w:rsidRPr="00F574F4">
        <w:rPr>
          <w:lang w:val="ro-RO"/>
        </w:rPr>
        <w:t>22</w:t>
      </w:r>
      <w:r w:rsidRPr="00AD47E6">
        <w:rPr>
          <w:b/>
          <w:lang w:val="ro-RO"/>
        </w:rPr>
        <w:t xml:space="preserve"> </w:t>
      </w:r>
      <w:r w:rsidRPr="00AD47E6">
        <w:rPr>
          <w:lang w:val="ro-RO"/>
        </w:rPr>
        <w:t>grupe</w:t>
      </w:r>
      <w:r>
        <w:rPr>
          <w:lang w:val="ro-RO"/>
        </w:rPr>
        <w:t xml:space="preserve"> în următoarele</w:t>
      </w:r>
      <w:r w:rsidRPr="00AD47E6">
        <w:rPr>
          <w:lang w:val="ro-RO"/>
        </w:rPr>
        <w:t xml:space="preserve"> localităţi</w:t>
      </w:r>
      <w:r>
        <w:rPr>
          <w:lang w:val="ro-RO"/>
        </w:rPr>
        <w:t xml:space="preserve"> a raionului: s.Pîrîta  - </w:t>
      </w:r>
      <w:r w:rsidRPr="00F574F4">
        <w:rPr>
          <w:lang w:val="ro-RO"/>
        </w:rPr>
        <w:t>8</w:t>
      </w:r>
      <w:r>
        <w:rPr>
          <w:lang w:val="ro-RO"/>
        </w:rPr>
        <w:t xml:space="preserve"> grupe dintre care </w:t>
      </w:r>
      <w:r w:rsidRPr="00F574F4">
        <w:rPr>
          <w:lang w:val="ro-RO"/>
        </w:rPr>
        <w:t xml:space="preserve">3 </w:t>
      </w:r>
      <w:r>
        <w:rPr>
          <w:lang w:val="ro-RO"/>
        </w:rPr>
        <w:t xml:space="preserve">la proba fotbal, </w:t>
      </w:r>
      <w:r w:rsidRPr="00F574F4">
        <w:rPr>
          <w:lang w:val="ro-RO"/>
        </w:rPr>
        <w:t>2</w:t>
      </w:r>
      <w:r>
        <w:rPr>
          <w:lang w:val="ro-RO"/>
        </w:rPr>
        <w:t xml:space="preserve"> kickboxing,</w:t>
      </w:r>
      <w:r w:rsidRPr="00F574F4">
        <w:rPr>
          <w:lang w:val="ro-RO"/>
        </w:rPr>
        <w:t xml:space="preserve"> 2</w:t>
      </w:r>
      <w:r>
        <w:rPr>
          <w:lang w:val="ro-RO"/>
        </w:rPr>
        <w:t xml:space="preserve"> baschet, </w:t>
      </w:r>
      <w:r w:rsidRPr="00F574F4">
        <w:rPr>
          <w:lang w:val="ro-RO"/>
        </w:rPr>
        <w:t xml:space="preserve">1 </w:t>
      </w:r>
      <w:r>
        <w:rPr>
          <w:lang w:val="ro-RO"/>
        </w:rPr>
        <w:t xml:space="preserve">volei; comuna Coșnița – </w:t>
      </w:r>
      <w:r w:rsidRPr="00F574F4">
        <w:rPr>
          <w:lang w:val="ro-RO"/>
        </w:rPr>
        <w:t>2</w:t>
      </w:r>
      <w:r>
        <w:rPr>
          <w:lang w:val="ro-RO"/>
        </w:rPr>
        <w:t xml:space="preserve"> grupe la proba fotbal; s.Doroțcaia –</w:t>
      </w:r>
      <w:r w:rsidRPr="00F574F4">
        <w:rPr>
          <w:lang w:val="ro-RO"/>
        </w:rPr>
        <w:t xml:space="preserve"> 1</w:t>
      </w:r>
      <w:r>
        <w:rPr>
          <w:lang w:val="ro-RO"/>
        </w:rPr>
        <w:t xml:space="preserve"> grupă-fotbal; s.Ustia – </w:t>
      </w:r>
      <w:r w:rsidRPr="00F574F4">
        <w:rPr>
          <w:lang w:val="ro-RO"/>
        </w:rPr>
        <w:t>1</w:t>
      </w:r>
      <w:r>
        <w:rPr>
          <w:lang w:val="ro-RO"/>
        </w:rPr>
        <w:t xml:space="preserve"> proba handbal; s.Holercani – </w:t>
      </w:r>
      <w:r w:rsidRPr="00F574F4">
        <w:rPr>
          <w:lang w:val="ro-RO"/>
        </w:rPr>
        <w:t>1</w:t>
      </w:r>
      <w:r>
        <w:rPr>
          <w:lang w:val="ro-RO"/>
        </w:rPr>
        <w:t xml:space="preserve"> fotbal; s.Oxentea – </w:t>
      </w:r>
      <w:r w:rsidRPr="00F574F4">
        <w:rPr>
          <w:lang w:val="ro-RO"/>
        </w:rPr>
        <w:t>2</w:t>
      </w:r>
      <w:r w:rsidR="002A5AB3">
        <w:rPr>
          <w:lang w:val="ro-RO"/>
        </w:rPr>
        <w:t xml:space="preserve"> grupe la </w:t>
      </w:r>
      <w:r>
        <w:rPr>
          <w:lang w:val="ro-RO"/>
        </w:rPr>
        <w:t xml:space="preserve">probele fotbal și șah, dame; s.Molovata – </w:t>
      </w:r>
      <w:r w:rsidRPr="00F574F4">
        <w:rPr>
          <w:lang w:val="ro-RO"/>
        </w:rPr>
        <w:t>1</w:t>
      </w:r>
      <w:r>
        <w:rPr>
          <w:lang w:val="ro-RO"/>
        </w:rPr>
        <w:t xml:space="preserve"> proba tenis de masă; comuna Molovata Nouă – </w:t>
      </w:r>
      <w:r w:rsidRPr="00F574F4">
        <w:rPr>
          <w:lang w:val="ro-RO"/>
        </w:rPr>
        <w:t>2</w:t>
      </w:r>
      <w:r w:rsidR="002A5AB3">
        <w:rPr>
          <w:lang w:val="ro-RO"/>
        </w:rPr>
        <w:t xml:space="preserve"> grupe la </w:t>
      </w:r>
      <w:r>
        <w:rPr>
          <w:lang w:val="ro-RO"/>
        </w:rPr>
        <w:t xml:space="preserve">volei și karate-shotokan; comuna Cocieri – </w:t>
      </w:r>
      <w:r w:rsidRPr="00F574F4">
        <w:rPr>
          <w:lang w:val="ro-RO"/>
        </w:rPr>
        <w:t>3</w:t>
      </w:r>
      <w:r>
        <w:rPr>
          <w:lang w:val="ro-RO"/>
        </w:rPr>
        <w:t xml:space="preserve"> grupe – </w:t>
      </w:r>
      <w:r w:rsidRPr="00F574F4">
        <w:rPr>
          <w:lang w:val="ro-RO"/>
        </w:rPr>
        <w:t>2</w:t>
      </w:r>
      <w:r>
        <w:rPr>
          <w:lang w:val="ro-RO"/>
        </w:rPr>
        <w:t xml:space="preserve"> kaiak-canoie și </w:t>
      </w:r>
      <w:r w:rsidRPr="00F574F4">
        <w:rPr>
          <w:lang w:val="ro-RO"/>
        </w:rPr>
        <w:t>1</w:t>
      </w:r>
      <w:r>
        <w:rPr>
          <w:lang w:val="ro-RO"/>
        </w:rPr>
        <w:t xml:space="preserve"> fotbal. A doua școală sportivă este Școala sportivă specializată de tenis de masă din orașul Dubăsari în care activează </w:t>
      </w:r>
      <w:r w:rsidRPr="00F574F4">
        <w:rPr>
          <w:lang w:val="ro-RO"/>
        </w:rPr>
        <w:t>17</w:t>
      </w:r>
      <w:r>
        <w:rPr>
          <w:lang w:val="ro-RO"/>
        </w:rPr>
        <w:t xml:space="preserve"> antrenori și sunt înmatriculaţi în jur de  </w:t>
      </w:r>
      <w:r w:rsidRPr="00F574F4">
        <w:rPr>
          <w:lang w:val="ro-RO"/>
        </w:rPr>
        <w:t>220</w:t>
      </w:r>
      <w:r w:rsidRPr="00AD47E6">
        <w:rPr>
          <w:lang w:val="ro-RO"/>
        </w:rPr>
        <w:t xml:space="preserve"> </w:t>
      </w:r>
      <w:r>
        <w:rPr>
          <w:lang w:val="ro-RO"/>
        </w:rPr>
        <w:t xml:space="preserve"> copii. </w:t>
      </w:r>
    </w:p>
    <w:p w:rsidR="00A4164B" w:rsidRDefault="002855D0" w:rsidP="00A4164B">
      <w:pPr>
        <w:ind w:firstLine="708"/>
        <w:jc w:val="both"/>
        <w:rPr>
          <w:lang w:val="ro-RO" w:eastAsia="ro-RO"/>
        </w:rPr>
      </w:pPr>
      <w:r w:rsidRPr="00B342AF">
        <w:rPr>
          <w:lang w:val="ro-RO"/>
        </w:rPr>
        <w:t>În învățământul gimnazial și liceal datele statistice prezentate pentru fiecare disciplină în parte de</w:t>
      </w:r>
      <w:r>
        <w:rPr>
          <w:lang w:val="ro-RO"/>
        </w:rPr>
        <w:t>notă că  în  anul de studii 2018</w:t>
      </w:r>
      <w:r w:rsidRPr="00B342AF">
        <w:rPr>
          <w:lang w:val="ro-RO"/>
        </w:rPr>
        <w:t>-201</w:t>
      </w:r>
      <w:r>
        <w:rPr>
          <w:lang w:val="ro-RO"/>
        </w:rPr>
        <w:t>9</w:t>
      </w:r>
      <w:r w:rsidRPr="00B342AF">
        <w:rPr>
          <w:lang w:val="ro-RO"/>
        </w:rPr>
        <w:t xml:space="preserve"> se atestă  o situație mai bună privind calificarea cadrelor didactice din raion decât în anul precedent. Astfel disciplinele cu cel mai mare procent de s</w:t>
      </w:r>
      <w:r w:rsidR="00A4164B">
        <w:rPr>
          <w:lang w:val="ro-RO"/>
        </w:rPr>
        <w:t>pecialiști angajați rămân  a fi la</w:t>
      </w:r>
      <w:r w:rsidRPr="00B342AF">
        <w:rPr>
          <w:lang w:val="ro-RO"/>
        </w:rPr>
        <w:t xml:space="preserve"> </w:t>
      </w:r>
      <w:r w:rsidR="00A4164B">
        <w:rPr>
          <w:b/>
          <w:lang w:val="ro-RO" w:eastAsia="ro-RO"/>
        </w:rPr>
        <w:t>limbile străine (100%),</w:t>
      </w:r>
      <w:r w:rsidRPr="00B342AF">
        <w:rPr>
          <w:lang w:val="ro-RO"/>
        </w:rPr>
        <w:t xml:space="preserve"> </w:t>
      </w:r>
      <w:r w:rsidR="00500B83" w:rsidRPr="00500B83">
        <w:rPr>
          <w:b/>
          <w:lang w:val="ro-RO"/>
        </w:rPr>
        <w:t>matematica (100%)</w:t>
      </w:r>
      <w:r w:rsidR="00500B83">
        <w:rPr>
          <w:lang w:val="ro-RO"/>
        </w:rPr>
        <w:t xml:space="preserve">, </w:t>
      </w:r>
      <w:r w:rsidR="00500B83" w:rsidRPr="00500B83">
        <w:rPr>
          <w:b/>
          <w:lang w:val="ro-RO"/>
        </w:rPr>
        <w:t>biologia (100%)</w:t>
      </w:r>
      <w:r w:rsidR="00500B83">
        <w:rPr>
          <w:lang w:val="ro-RO"/>
        </w:rPr>
        <w:t xml:space="preserve">, </w:t>
      </w:r>
      <w:r w:rsidR="00500B83" w:rsidRPr="00500B83">
        <w:rPr>
          <w:b/>
          <w:lang w:val="ro-RO"/>
        </w:rPr>
        <w:t>chimia (100%)</w:t>
      </w:r>
      <w:r w:rsidR="00500B83">
        <w:rPr>
          <w:lang w:val="ro-RO"/>
        </w:rPr>
        <w:t xml:space="preserve">, </w:t>
      </w:r>
      <w:r w:rsidR="00A4164B">
        <w:rPr>
          <w:b/>
          <w:lang w:val="ro-RO"/>
        </w:rPr>
        <w:t>limba și literatura română</w:t>
      </w:r>
      <w:r w:rsidRPr="00B342AF">
        <w:rPr>
          <w:b/>
          <w:lang w:val="ro-RO"/>
        </w:rPr>
        <w:t xml:space="preserve"> (</w:t>
      </w:r>
      <w:r w:rsidR="00B76E6E">
        <w:rPr>
          <w:b/>
          <w:lang w:val="ro-RO" w:eastAsia="ro-RO"/>
        </w:rPr>
        <w:t>97,62</w:t>
      </w:r>
      <w:r w:rsidRPr="00B342AF">
        <w:rPr>
          <w:b/>
          <w:lang w:val="ro-RO" w:eastAsia="ro-RO"/>
        </w:rPr>
        <w:t>%)</w:t>
      </w:r>
      <w:r w:rsidR="00A4164B">
        <w:rPr>
          <w:b/>
          <w:lang w:val="ro-RO" w:eastAsia="ro-RO"/>
        </w:rPr>
        <w:t xml:space="preserve"> </w:t>
      </w:r>
      <w:r w:rsidRPr="00B342AF">
        <w:rPr>
          <w:b/>
          <w:lang w:val="ro-RO"/>
        </w:rPr>
        <w:t>și isto</w:t>
      </w:r>
      <w:r w:rsidR="00B76E6E">
        <w:rPr>
          <w:b/>
          <w:lang w:val="ro-RO"/>
        </w:rPr>
        <w:t>ria românilor și universală</w:t>
      </w:r>
      <w:r w:rsidR="00A4164B">
        <w:rPr>
          <w:b/>
          <w:lang w:val="ro-RO"/>
        </w:rPr>
        <w:t>/ educația pentru societate/ educație civică</w:t>
      </w:r>
      <w:r w:rsidRPr="00B342AF">
        <w:rPr>
          <w:b/>
          <w:lang w:val="ro-RO"/>
        </w:rPr>
        <w:t xml:space="preserve"> (</w:t>
      </w:r>
      <w:r w:rsidR="00B76E6E">
        <w:rPr>
          <w:b/>
          <w:lang w:val="ro-RO" w:eastAsia="ro-RO"/>
        </w:rPr>
        <w:t>95</w:t>
      </w:r>
      <w:r w:rsidRPr="00B342AF">
        <w:rPr>
          <w:b/>
          <w:lang w:val="ro-RO" w:eastAsia="ro-RO"/>
        </w:rPr>
        <w:t>%)</w:t>
      </w:r>
      <w:r w:rsidRPr="00B342AF">
        <w:rPr>
          <w:lang w:val="ro-RO" w:eastAsia="ro-RO"/>
        </w:rPr>
        <w:t xml:space="preserve">. Cei mai puțini specialiști angajați se  atestă la </w:t>
      </w:r>
      <w:r w:rsidR="00A4164B">
        <w:rPr>
          <w:b/>
          <w:lang w:val="ro-RO" w:eastAsia="ro-RO"/>
        </w:rPr>
        <w:t xml:space="preserve">educația plastică (12,50%) </w:t>
      </w:r>
      <w:r w:rsidR="00A4164B" w:rsidRPr="00A4164B">
        <w:rPr>
          <w:lang w:val="ro-RO" w:eastAsia="ro-RO"/>
        </w:rPr>
        <w:t>și</w:t>
      </w:r>
      <w:r w:rsidR="00A4164B">
        <w:rPr>
          <w:b/>
          <w:lang w:val="ro-RO" w:eastAsia="ro-RO"/>
        </w:rPr>
        <w:t xml:space="preserve"> </w:t>
      </w:r>
      <w:r w:rsidR="00B76E6E">
        <w:rPr>
          <w:b/>
          <w:lang w:val="ro-RO" w:eastAsia="ro-RO"/>
        </w:rPr>
        <w:t xml:space="preserve">educația tehnologică </w:t>
      </w:r>
      <w:r w:rsidR="00B76E6E" w:rsidRPr="00B342AF">
        <w:rPr>
          <w:b/>
          <w:lang w:val="ro-RO" w:eastAsia="ro-RO"/>
        </w:rPr>
        <w:t>(</w:t>
      </w:r>
      <w:r w:rsidR="00B76E6E">
        <w:rPr>
          <w:b/>
          <w:lang w:val="ro-RO" w:eastAsia="ro-RO"/>
        </w:rPr>
        <w:t>2</w:t>
      </w:r>
      <w:r w:rsidR="00A4164B">
        <w:rPr>
          <w:b/>
          <w:lang w:val="ro-RO" w:eastAsia="ro-RO"/>
        </w:rPr>
        <w:t>1</w:t>
      </w:r>
      <w:r w:rsidR="00B76E6E" w:rsidRPr="00B24970">
        <w:rPr>
          <w:b/>
          <w:lang w:val="ro-RO" w:eastAsia="ro-RO"/>
        </w:rPr>
        <w:t>%</w:t>
      </w:r>
      <w:r w:rsidR="00B76E6E">
        <w:rPr>
          <w:b/>
          <w:lang w:val="ro-RO" w:eastAsia="ro-RO"/>
        </w:rPr>
        <w:t>)</w:t>
      </w:r>
      <w:r w:rsidR="00500B83">
        <w:rPr>
          <w:b/>
          <w:lang w:val="ro-RO" w:eastAsia="ro-RO"/>
        </w:rPr>
        <w:t xml:space="preserve">. </w:t>
      </w:r>
      <w:r w:rsidR="00500B83">
        <w:rPr>
          <w:lang w:val="ro-RO" w:eastAsia="ro-RO"/>
        </w:rPr>
        <w:t>R</w:t>
      </w:r>
      <w:r w:rsidRPr="00B342AF">
        <w:rPr>
          <w:lang w:val="ro-RO" w:eastAsia="ro-RO"/>
        </w:rPr>
        <w:t xml:space="preserve">espectiv </w:t>
      </w:r>
      <w:r w:rsidR="00500B83">
        <w:rPr>
          <w:lang w:val="ro-RO" w:eastAsia="ro-RO"/>
        </w:rPr>
        <w:t xml:space="preserve">predau în instituțiile de învățământ 37 de cadre nespecialiști în domeniu (9,74%) </w:t>
      </w:r>
      <w:r w:rsidRPr="00B342AF">
        <w:rPr>
          <w:lang w:val="ro-RO" w:eastAsia="ro-RO"/>
        </w:rPr>
        <w:t xml:space="preserve">. </w:t>
      </w:r>
    </w:p>
    <w:p w:rsidR="007F2D7E" w:rsidRPr="007F2D7E" w:rsidRDefault="00350B74" w:rsidP="007F2D7E">
      <w:pPr>
        <w:ind w:firstLine="426"/>
        <w:jc w:val="both"/>
        <w:outlineLvl w:val="0"/>
        <w:rPr>
          <w:b/>
          <w:lang w:val="ro-MO"/>
        </w:rPr>
      </w:pPr>
      <w:r w:rsidRPr="00B342AF">
        <w:rPr>
          <w:lang w:val="ro-RO" w:eastAsia="ro-RO"/>
        </w:rPr>
        <w:t xml:space="preserve">     </w:t>
      </w:r>
      <w:r w:rsidRPr="00DD0133">
        <w:rPr>
          <w:lang w:val="ro-RO"/>
        </w:rPr>
        <w:t>În instituțiile de ed</w:t>
      </w:r>
      <w:r w:rsidR="00DD0133">
        <w:rPr>
          <w:lang w:val="ro-RO"/>
        </w:rPr>
        <w:t xml:space="preserve">ucație timpurie procesul educațional este realizat </w:t>
      </w:r>
      <w:r w:rsidR="007F2D7E">
        <w:rPr>
          <w:lang w:val="ro-RO"/>
        </w:rPr>
        <w:t>de către 136 cadre didactice</w:t>
      </w:r>
      <w:r w:rsidR="007F2D7E">
        <w:rPr>
          <w:lang w:val="ro-RO" w:eastAsia="ro-RO"/>
        </w:rPr>
        <w:t>: 1</w:t>
      </w:r>
      <w:r w:rsidR="007F2D7E">
        <w:rPr>
          <w:lang w:val="ro-MO"/>
        </w:rPr>
        <w:t>2 directori de IET;</w:t>
      </w:r>
      <w:r w:rsidR="007F2D7E" w:rsidRPr="00D37F57">
        <w:rPr>
          <w:lang w:val="ro-MO"/>
        </w:rPr>
        <w:t xml:space="preserve"> </w:t>
      </w:r>
      <w:r w:rsidR="007F2D7E">
        <w:rPr>
          <w:lang w:val="ro-MO"/>
        </w:rPr>
        <w:t xml:space="preserve">8 </w:t>
      </w:r>
      <w:r w:rsidR="007F2D7E" w:rsidRPr="00D37F57">
        <w:rPr>
          <w:lang w:val="ro-MO"/>
        </w:rPr>
        <w:t>(</w:t>
      </w:r>
      <w:r w:rsidR="007F2D7E">
        <w:rPr>
          <w:lang w:val="ro-MO"/>
        </w:rPr>
        <w:t>5,0 unit.) metodişti; 111 educatori; 10 lucrători muzicali;  1 logoped;</w:t>
      </w:r>
      <w:r w:rsidR="007F2D7E" w:rsidRPr="00D37F57">
        <w:rPr>
          <w:lang w:val="ro-MO"/>
        </w:rPr>
        <w:t xml:space="preserve"> 1 </w:t>
      </w:r>
      <w:r w:rsidR="007F2D7E">
        <w:rPr>
          <w:lang w:val="ro-MO"/>
        </w:rPr>
        <w:t>educator de sprij</w:t>
      </w:r>
      <w:r w:rsidR="007F2D7E" w:rsidRPr="00D37F57">
        <w:rPr>
          <w:lang w:val="ro-MO"/>
        </w:rPr>
        <w:t xml:space="preserve">in. În grădiniţe activează </w:t>
      </w:r>
      <w:r w:rsidR="007F2D7E">
        <w:rPr>
          <w:lang w:val="ro-MO"/>
        </w:rPr>
        <w:t xml:space="preserve">12 </w:t>
      </w:r>
      <w:r w:rsidR="007F2D7E" w:rsidRPr="00D37F57">
        <w:rPr>
          <w:lang w:val="ro-MO"/>
        </w:rPr>
        <w:t xml:space="preserve">pensionari: </w:t>
      </w:r>
      <w:r w:rsidR="007F2D7E">
        <w:rPr>
          <w:lang w:val="ro-MO"/>
        </w:rPr>
        <w:t>2</w:t>
      </w:r>
      <w:r w:rsidR="007F2D7E" w:rsidRPr="00D37F57">
        <w:rPr>
          <w:lang w:val="ro-MO"/>
        </w:rPr>
        <w:t xml:space="preserve"> directori, </w:t>
      </w:r>
      <w:r w:rsidR="007F2D7E">
        <w:rPr>
          <w:lang w:val="ro-MO"/>
        </w:rPr>
        <w:t>7</w:t>
      </w:r>
      <w:r w:rsidR="007F2D7E" w:rsidRPr="00D37F57">
        <w:rPr>
          <w:lang w:val="ro-MO"/>
        </w:rPr>
        <w:t xml:space="preserve"> educatori, </w:t>
      </w:r>
      <w:r w:rsidR="007F2D7E">
        <w:rPr>
          <w:lang w:val="ro-MO"/>
        </w:rPr>
        <w:t>3</w:t>
      </w:r>
      <w:r w:rsidR="007F2D7E" w:rsidRPr="00D37F57">
        <w:rPr>
          <w:lang w:val="ro-MO"/>
        </w:rPr>
        <w:t xml:space="preserve"> lucrători muzicali. Din numărul dat de cadre didactice activează: cu studii superioare  </w:t>
      </w:r>
      <w:r w:rsidR="007F2D7E">
        <w:rPr>
          <w:lang w:val="ro-MO"/>
        </w:rPr>
        <w:t>86</w:t>
      </w:r>
      <w:r w:rsidR="007F2D7E" w:rsidRPr="00D37F57">
        <w:rPr>
          <w:lang w:val="ro-MO"/>
        </w:rPr>
        <w:t>(6</w:t>
      </w:r>
      <w:r w:rsidR="007F2D7E">
        <w:rPr>
          <w:lang w:val="ro-MO"/>
        </w:rPr>
        <w:t>3</w:t>
      </w:r>
      <w:r w:rsidR="007F2D7E" w:rsidRPr="00D37F57">
        <w:rPr>
          <w:lang w:val="ro-MO"/>
        </w:rPr>
        <w:t>%),</w:t>
      </w:r>
      <w:r w:rsidR="007F2D7E">
        <w:rPr>
          <w:lang w:val="ro-MO"/>
        </w:rPr>
        <w:t xml:space="preserve"> </w:t>
      </w:r>
      <w:r w:rsidR="007F2D7E" w:rsidRPr="00D37F57">
        <w:rPr>
          <w:lang w:val="ro-MO"/>
        </w:rPr>
        <w:t xml:space="preserve">cu studii medii speciale   </w:t>
      </w:r>
      <w:r w:rsidR="007F2D7E">
        <w:rPr>
          <w:lang w:val="ro-MO"/>
        </w:rPr>
        <w:t>45</w:t>
      </w:r>
      <w:r w:rsidR="007F2D7E" w:rsidRPr="00D37F57">
        <w:rPr>
          <w:lang w:val="ro-MO"/>
        </w:rPr>
        <w:t>(</w:t>
      </w:r>
      <w:r w:rsidR="007F2D7E">
        <w:rPr>
          <w:lang w:val="ro-MO"/>
        </w:rPr>
        <w:t>33</w:t>
      </w:r>
      <w:r w:rsidR="007F2D7E" w:rsidRPr="00D37F57">
        <w:rPr>
          <w:lang w:val="ro-MO"/>
        </w:rPr>
        <w:t xml:space="preserve"> %),  cu studii medii  </w:t>
      </w:r>
      <w:r w:rsidR="007F2D7E">
        <w:rPr>
          <w:lang w:val="ro-MO"/>
        </w:rPr>
        <w:t>8</w:t>
      </w:r>
      <w:r w:rsidR="007F2D7E" w:rsidRPr="00D37F57">
        <w:rPr>
          <w:lang w:val="ro-MO"/>
        </w:rPr>
        <w:t>(</w:t>
      </w:r>
      <w:r w:rsidR="007F2D7E">
        <w:rPr>
          <w:lang w:val="ro-MO"/>
        </w:rPr>
        <w:t>4</w:t>
      </w:r>
      <w:r w:rsidR="007F2D7E" w:rsidRPr="00D37F57">
        <w:rPr>
          <w:lang w:val="ro-MO"/>
        </w:rPr>
        <w:t>%). Deţin grad didactic I</w:t>
      </w:r>
      <w:r w:rsidR="007F2D7E">
        <w:rPr>
          <w:lang w:val="ro-MO"/>
        </w:rPr>
        <w:t>-</w:t>
      </w:r>
      <w:r w:rsidR="007F2D7E" w:rsidRPr="00D37F57">
        <w:rPr>
          <w:lang w:val="ro-MO"/>
        </w:rPr>
        <w:t xml:space="preserve"> </w:t>
      </w:r>
      <w:r w:rsidR="007F2D7E">
        <w:rPr>
          <w:lang w:val="ro-MO"/>
        </w:rPr>
        <w:t>un</w:t>
      </w:r>
      <w:r w:rsidR="007F2D7E" w:rsidRPr="007B3226">
        <w:rPr>
          <w:lang w:val="ro-MO"/>
        </w:rPr>
        <w:t xml:space="preserve"> </w:t>
      </w:r>
      <w:r w:rsidR="007F2D7E">
        <w:rPr>
          <w:lang w:val="ro-MO"/>
        </w:rPr>
        <w:t>cadru didactic (111)</w:t>
      </w:r>
      <w:r w:rsidR="007F2D7E" w:rsidRPr="00D37F57">
        <w:rPr>
          <w:lang w:val="ro-MO"/>
        </w:rPr>
        <w:t xml:space="preserve"> </w:t>
      </w:r>
      <w:r w:rsidR="007F2D7E">
        <w:rPr>
          <w:lang w:val="ro-MO"/>
        </w:rPr>
        <w:t>-0,9</w:t>
      </w:r>
      <w:r w:rsidR="007F2D7E" w:rsidRPr="00D37F57">
        <w:rPr>
          <w:lang w:val="ro-MO"/>
        </w:rPr>
        <w:t xml:space="preserve"> %</w:t>
      </w:r>
      <w:r w:rsidR="007F2D7E">
        <w:rPr>
          <w:lang w:val="ro-MO"/>
        </w:rPr>
        <w:t>;</w:t>
      </w:r>
      <w:r w:rsidR="007F2D7E" w:rsidRPr="00D37F57">
        <w:rPr>
          <w:lang w:val="ro-MO"/>
        </w:rPr>
        <w:t xml:space="preserve">  grad didactic II </w:t>
      </w:r>
      <w:r w:rsidR="007F2D7E">
        <w:rPr>
          <w:lang w:val="ro-MO"/>
        </w:rPr>
        <w:t xml:space="preserve">- 30(111) de cadre </w:t>
      </w:r>
      <w:r w:rsidR="007F2D7E">
        <w:rPr>
          <w:lang w:val="ro-RO"/>
        </w:rPr>
        <w:t xml:space="preserve">didactice </w:t>
      </w:r>
      <w:r w:rsidR="007F2D7E" w:rsidRPr="00D37F57">
        <w:rPr>
          <w:lang w:val="ro-MO"/>
        </w:rPr>
        <w:t xml:space="preserve"> </w:t>
      </w:r>
      <w:r w:rsidR="007F2D7E">
        <w:rPr>
          <w:lang w:val="ro-MO"/>
        </w:rPr>
        <w:t>-27</w:t>
      </w:r>
      <w:r w:rsidR="007F2D7E" w:rsidRPr="00D37F57">
        <w:rPr>
          <w:lang w:val="ro-MO"/>
        </w:rPr>
        <w:t xml:space="preserve"> %,  grad managerial II </w:t>
      </w:r>
      <w:r w:rsidR="007F2D7E">
        <w:rPr>
          <w:lang w:val="ro-MO"/>
        </w:rPr>
        <w:t>–</w:t>
      </w:r>
      <w:r w:rsidR="007F2D7E" w:rsidRPr="00D37F57">
        <w:rPr>
          <w:lang w:val="ro-MO"/>
        </w:rPr>
        <w:t xml:space="preserve"> </w:t>
      </w:r>
      <w:r w:rsidR="007F2D7E">
        <w:rPr>
          <w:lang w:val="ro-MO"/>
        </w:rPr>
        <w:t>4</w:t>
      </w:r>
      <w:r w:rsidR="007F2D7E">
        <w:rPr>
          <w:lang w:val="ro-RO"/>
        </w:rPr>
        <w:t>(</w:t>
      </w:r>
      <w:r w:rsidR="007F2D7E">
        <w:rPr>
          <w:lang w:val="ro-MO"/>
        </w:rPr>
        <w:t>1</w:t>
      </w:r>
      <w:r w:rsidR="007F2D7E" w:rsidRPr="00D37F57">
        <w:rPr>
          <w:lang w:val="ro-MO"/>
        </w:rPr>
        <w:t>2</w:t>
      </w:r>
      <w:r w:rsidR="007F2D7E">
        <w:rPr>
          <w:lang w:val="ro-MO"/>
        </w:rPr>
        <w:t>)</w:t>
      </w:r>
      <w:r w:rsidR="007F2D7E" w:rsidRPr="00D37F57">
        <w:rPr>
          <w:lang w:val="ro-MO"/>
        </w:rPr>
        <w:t xml:space="preserve"> directori </w:t>
      </w:r>
      <w:r w:rsidR="007F2D7E">
        <w:rPr>
          <w:lang w:val="ro-MO"/>
        </w:rPr>
        <w:t>- 33%</w:t>
      </w:r>
      <w:r w:rsidR="007F2D7E" w:rsidRPr="00D37F57">
        <w:rPr>
          <w:lang w:val="ro-MO"/>
        </w:rPr>
        <w:t>,</w:t>
      </w:r>
      <w:r w:rsidR="007F2D7E">
        <w:rPr>
          <w:lang w:val="ro-MO"/>
        </w:rPr>
        <w:t xml:space="preserve"> 2(10)</w:t>
      </w:r>
      <w:r w:rsidR="007F2D7E" w:rsidRPr="00D37F57">
        <w:rPr>
          <w:lang w:val="ro-MO"/>
        </w:rPr>
        <w:t xml:space="preserve">  lucrători muzicali </w:t>
      </w:r>
      <w:r w:rsidR="007F2D7E">
        <w:rPr>
          <w:lang w:val="ro-MO"/>
        </w:rPr>
        <w:t>- 20</w:t>
      </w:r>
      <w:r w:rsidR="007F2D7E" w:rsidRPr="00D37F57">
        <w:rPr>
          <w:lang w:val="ro-MO"/>
        </w:rPr>
        <w:t xml:space="preserve"> %.</w:t>
      </w:r>
      <w:r w:rsidR="007F2D7E">
        <w:rPr>
          <w:lang w:val="ro-MO"/>
        </w:rPr>
        <w:t xml:space="preserve"> </w:t>
      </w:r>
    </w:p>
    <w:p w:rsidR="007F2D7E" w:rsidRDefault="00A012D4" w:rsidP="007F2D7E">
      <w:pPr>
        <w:ind w:right="57" w:firstLine="708"/>
        <w:contextualSpacing/>
        <w:jc w:val="both"/>
        <w:rPr>
          <w:lang w:val="ro-RO" w:eastAsia="ro-RO"/>
        </w:rPr>
      </w:pPr>
      <w:r w:rsidRPr="00A012D4">
        <w:rPr>
          <w:b/>
          <w:lang w:val="ro-RO" w:eastAsia="ro-RO"/>
        </w:rPr>
        <w:t>TINERII SPECIALIȘTI.</w:t>
      </w:r>
      <w:r>
        <w:rPr>
          <w:lang w:val="ro-RO" w:eastAsia="ro-RO"/>
        </w:rPr>
        <w:t xml:space="preserve"> </w:t>
      </w:r>
      <w:r w:rsidR="00975FC0" w:rsidRPr="00B342AF">
        <w:rPr>
          <w:lang w:val="ro-RO" w:eastAsia="ro-RO"/>
        </w:rPr>
        <w:t>Î</w:t>
      </w:r>
      <w:r w:rsidR="00975FC0" w:rsidRPr="00B342AF">
        <w:rPr>
          <w:lang w:val="ro-RO"/>
        </w:rPr>
        <w:t xml:space="preserve">n ultimii 3 ani </w:t>
      </w:r>
      <w:r w:rsidR="002A5AB3">
        <w:rPr>
          <w:lang w:val="ro-RO"/>
        </w:rPr>
        <w:t>de studii anual au fost</w:t>
      </w:r>
      <w:r w:rsidR="00975FC0" w:rsidRPr="00B342AF">
        <w:rPr>
          <w:lang w:val="ro-RO"/>
        </w:rPr>
        <w:t xml:space="preserve"> angajați în instituțiile de în</w:t>
      </w:r>
      <w:r w:rsidR="005A08B3">
        <w:rPr>
          <w:lang w:val="ro-RO"/>
        </w:rPr>
        <w:t>vățământ din raion 11</w:t>
      </w:r>
      <w:r w:rsidR="00975FC0" w:rsidRPr="00B342AF">
        <w:rPr>
          <w:lang w:val="ro-RO"/>
        </w:rPr>
        <w:t xml:space="preserve"> cadre cu statut</w:t>
      </w:r>
      <w:r w:rsidR="005A08B3">
        <w:rPr>
          <w:lang w:val="ro-RO"/>
        </w:rPr>
        <w:t xml:space="preserve"> de tânăr specialist, dintre care 5 sunt angajați</w:t>
      </w:r>
      <w:r w:rsidR="002A5AB3">
        <w:rPr>
          <w:lang w:val="ro-RO"/>
        </w:rPr>
        <w:t xml:space="preserve"> în baza repartizării de către M</w:t>
      </w:r>
      <w:r w:rsidR="00B74597">
        <w:rPr>
          <w:lang w:val="ro-RO"/>
        </w:rPr>
        <w:t>inisterul E</w:t>
      </w:r>
      <w:r w:rsidR="005A08B3">
        <w:rPr>
          <w:lang w:val="ro-RO"/>
        </w:rPr>
        <w:t>duc</w:t>
      </w:r>
      <w:r w:rsidR="00B74597">
        <w:rPr>
          <w:lang w:val="ro-RO"/>
        </w:rPr>
        <w:t>ației, Culturii și Cercetării. Astfel î</w:t>
      </w:r>
      <w:r w:rsidR="005A08B3">
        <w:rPr>
          <w:lang w:val="ro-RO"/>
        </w:rPr>
        <w:t>n anul</w:t>
      </w:r>
      <w:r w:rsidR="00975FC0" w:rsidRPr="00B342AF">
        <w:rPr>
          <w:lang w:val="ro-RO"/>
        </w:rPr>
        <w:t xml:space="preserve"> de studii</w:t>
      </w:r>
      <w:r w:rsidR="005A08B3">
        <w:rPr>
          <w:lang w:val="ro-RO"/>
        </w:rPr>
        <w:t xml:space="preserve"> 2016-2017 au fost angajați 2 absolvenți ai Instituțiilor pedagogice superioare din cei 6 solicitați, în 2017-2018 la fel 2 tineri specialiști au fost angajați din 9 solicitați, în anul de studii 2018-2019 au fost angajați tot 2 cadre didactice, absolvenți, din cei 24 solicitați, iar pentru anul de studii 2019-2020 s-a </w:t>
      </w:r>
      <w:r w:rsidR="000B321C">
        <w:rPr>
          <w:lang w:val="ro-RO"/>
        </w:rPr>
        <w:t>solicitat 30 de cadre didactice</w:t>
      </w:r>
      <w:r w:rsidR="005A08B3">
        <w:rPr>
          <w:lang w:val="ro-RO"/>
        </w:rPr>
        <w:t xml:space="preserve"> s-au angajat</w:t>
      </w:r>
      <w:r w:rsidR="000B321C">
        <w:rPr>
          <w:lang w:val="ro-RO"/>
        </w:rPr>
        <w:t xml:space="preserve"> 4 specialiști, dintre care 2 în instituțiile de învățământ general și 2 în instituțiile preșcolare.</w:t>
      </w:r>
      <w:r w:rsidR="00975FC0" w:rsidRPr="00B342AF">
        <w:rPr>
          <w:lang w:val="ro-RO"/>
        </w:rPr>
        <w:t xml:space="preserve">  </w:t>
      </w:r>
      <w:r w:rsidR="00875497">
        <w:rPr>
          <w:lang w:val="ro-RO"/>
        </w:rPr>
        <w:t>T</w:t>
      </w:r>
      <w:r w:rsidR="005A08B3">
        <w:rPr>
          <w:lang w:val="ro-RO"/>
        </w:rPr>
        <w:t>ineri</w:t>
      </w:r>
      <w:r w:rsidR="00875497">
        <w:rPr>
          <w:lang w:val="ro-RO"/>
        </w:rPr>
        <w:t>lor</w:t>
      </w:r>
      <w:r w:rsidR="00975FC0" w:rsidRPr="00B342AF">
        <w:rPr>
          <w:lang w:val="ro-RO"/>
        </w:rPr>
        <w:t xml:space="preserve"> specialiști li s-a achitat pachet</w:t>
      </w:r>
      <w:r w:rsidR="00875497">
        <w:rPr>
          <w:lang w:val="ro-RO"/>
        </w:rPr>
        <w:t>ul social conform legii. Pentru cei 5</w:t>
      </w:r>
      <w:r w:rsidR="00975FC0" w:rsidRPr="00B342AF">
        <w:rPr>
          <w:lang w:val="ro-RO"/>
        </w:rPr>
        <w:t xml:space="preserve"> tineri sp</w:t>
      </w:r>
      <w:r w:rsidR="00875497">
        <w:rPr>
          <w:lang w:val="ro-RO"/>
        </w:rPr>
        <w:t>ecialiști angajați  în anul 2018</w:t>
      </w:r>
      <w:r w:rsidR="00975FC0" w:rsidRPr="00B342AF">
        <w:rPr>
          <w:lang w:val="ro-RO"/>
        </w:rPr>
        <w:t xml:space="preserve">  pachetul s</w:t>
      </w:r>
      <w:r w:rsidR="00875497">
        <w:rPr>
          <w:lang w:val="ro-RO"/>
        </w:rPr>
        <w:t>ocial a constituit suma de 153921,00 lei, în anul 2019 – 97619,00 lei.</w:t>
      </w:r>
      <w:r w:rsidR="007F2D7E">
        <w:rPr>
          <w:lang w:val="ro-RO"/>
        </w:rPr>
        <w:t xml:space="preserve"> În treapta preșcolară activează un tânăr specialist.</w:t>
      </w:r>
    </w:p>
    <w:p w:rsidR="008D4DC3" w:rsidRDefault="00975FC0" w:rsidP="007F2D7E">
      <w:pPr>
        <w:ind w:right="57" w:firstLine="708"/>
        <w:contextualSpacing/>
        <w:jc w:val="both"/>
        <w:rPr>
          <w:lang w:val="ro-RO" w:eastAsia="ro-RO"/>
        </w:rPr>
      </w:pPr>
      <w:r>
        <w:rPr>
          <w:lang w:val="ro-RO"/>
        </w:rPr>
        <w:t>Întru asigurarea calității în domeniul</w:t>
      </w:r>
      <w:r w:rsidR="00875497">
        <w:rPr>
          <w:lang w:val="ro-RO"/>
        </w:rPr>
        <w:t xml:space="preserve"> managementului educațional, Direcția învățământ general</w:t>
      </w:r>
      <w:r>
        <w:rPr>
          <w:lang w:val="ro-RO"/>
        </w:rPr>
        <w:t xml:space="preserve"> a </w:t>
      </w:r>
      <w:r w:rsidR="00875497">
        <w:rPr>
          <w:lang w:val="ro-RO"/>
        </w:rPr>
        <w:t xml:space="preserve">planificat 5 </w:t>
      </w:r>
      <w:r w:rsidRPr="00B342AF">
        <w:rPr>
          <w:lang w:val="ro-RO"/>
        </w:rPr>
        <w:t xml:space="preserve"> concursuri la funcția de director al instituțiilor de învățământ secundar </w:t>
      </w:r>
      <w:r w:rsidRPr="00B342AF">
        <w:rPr>
          <w:lang w:val="ro-RO"/>
        </w:rPr>
        <w:lastRenderedPageBreak/>
        <w:t>general</w:t>
      </w:r>
      <w:r w:rsidR="00875497">
        <w:rPr>
          <w:lang w:val="ro-RO"/>
        </w:rPr>
        <w:t>, dar au fost organizate doar 3 concursuri (gimnaziul Pîtîta, gimnaziul Oxentea, gimnaziul Ustia), pentru Liceul Teoretic „Ștefan cel Mare” Molovata și gimnaziul Marcăuți nu au fost depuse dosarele pentru participare la concurs.</w:t>
      </w:r>
      <w:r w:rsidRPr="00B342AF">
        <w:rPr>
          <w:lang w:val="ro-RO"/>
        </w:rPr>
        <w:t xml:space="preserve"> </w:t>
      </w:r>
      <w:r w:rsidR="00875497">
        <w:rPr>
          <w:lang w:val="ro-RO"/>
        </w:rPr>
        <w:t>Au fost organizate și 2 concursuri pentru funcția de director adjunct pentru instruire și director adjunct responsabul pentru activitățile educative (ambele în gimnaziul Pîrîta).</w:t>
      </w:r>
      <w:r w:rsidRPr="00B342AF">
        <w:rPr>
          <w:lang w:val="ro-RO"/>
        </w:rPr>
        <w:t xml:space="preserve">  </w:t>
      </w:r>
    </w:p>
    <w:p w:rsidR="00F07305" w:rsidRDefault="00A012D4" w:rsidP="00F07305">
      <w:pPr>
        <w:tabs>
          <w:tab w:val="left" w:pos="567"/>
          <w:tab w:val="left" w:pos="851"/>
          <w:tab w:val="left" w:pos="1800"/>
        </w:tabs>
        <w:ind w:left="57" w:right="57" w:firstLine="568"/>
        <w:jc w:val="both"/>
        <w:rPr>
          <w:lang w:val="ro-RO"/>
        </w:rPr>
      </w:pPr>
      <w:r w:rsidRPr="00A012D4">
        <w:rPr>
          <w:b/>
          <w:lang w:val="ro-RO"/>
        </w:rPr>
        <w:t>FORMAREA CONTINUĂ.</w:t>
      </w:r>
      <w:r>
        <w:rPr>
          <w:lang w:val="ro-RO"/>
        </w:rPr>
        <w:t xml:space="preserve"> </w:t>
      </w:r>
      <w:r w:rsidR="00A67A20" w:rsidRPr="00B9003A">
        <w:rPr>
          <w:lang w:val="ro-RO"/>
        </w:rPr>
        <w:t>Formarea  c</w:t>
      </w:r>
      <w:r w:rsidR="00A67A20">
        <w:rPr>
          <w:lang w:val="ro-RO"/>
        </w:rPr>
        <w:t xml:space="preserve">ontinuă are  menirea  de  a </w:t>
      </w:r>
      <w:r w:rsidR="00A67A20" w:rsidRPr="00B9003A">
        <w:rPr>
          <w:lang w:val="ro-RO"/>
        </w:rPr>
        <w:t xml:space="preserve"> oferi cadrelor  didactice noi  practici  educa</w:t>
      </w:r>
      <w:r w:rsidR="00A67A20" w:rsidRPr="00B9003A">
        <w:rPr>
          <w:rFonts w:ascii="Cambria Math" w:hAnsi="Cambria Math" w:cs="Cambria Math"/>
          <w:lang w:val="ro-RO"/>
        </w:rPr>
        <w:t>ț</w:t>
      </w:r>
      <w:r w:rsidR="00A67A20" w:rsidRPr="00B9003A">
        <w:rPr>
          <w:lang w:val="ro-RO"/>
        </w:rPr>
        <w:t>ionale  întru  perfec</w:t>
      </w:r>
      <w:r w:rsidR="00A67A20" w:rsidRPr="00B9003A">
        <w:rPr>
          <w:rFonts w:ascii="Cambria Math" w:hAnsi="Cambria Math" w:cs="Cambria Math"/>
          <w:lang w:val="ro-RO"/>
        </w:rPr>
        <w:t>ț</w:t>
      </w:r>
      <w:r w:rsidR="00A67A20" w:rsidRPr="00B9003A">
        <w:rPr>
          <w:lang w:val="ro-RO"/>
        </w:rPr>
        <w:t>ionarea  lor</w:t>
      </w:r>
      <w:r w:rsidR="00A67A20">
        <w:rPr>
          <w:lang w:val="ro-RO"/>
        </w:rPr>
        <w:t>. Direcția învățământ general</w:t>
      </w:r>
      <w:r w:rsidR="00A67A20" w:rsidRPr="00D207F2">
        <w:rPr>
          <w:lang w:val="ro-RO"/>
        </w:rPr>
        <w:t xml:space="preserve">  în colaborare cu Institutul de Ştiinţe</w:t>
      </w:r>
      <w:r w:rsidR="00A67A20">
        <w:rPr>
          <w:lang w:val="ro-RO"/>
        </w:rPr>
        <w:t xml:space="preserve"> ale Educaţiei a organizat  </w:t>
      </w:r>
      <w:r w:rsidR="00A67A20" w:rsidRPr="00B342AF">
        <w:rPr>
          <w:lang w:val="ro-RO"/>
        </w:rPr>
        <w:t xml:space="preserve"> </w:t>
      </w:r>
      <w:r w:rsidR="00A67A20">
        <w:rPr>
          <w:lang w:val="ro-RO"/>
        </w:rPr>
        <w:t>traininguri pentru 15 profesor</w:t>
      </w:r>
      <w:r w:rsidR="00323CCF">
        <w:rPr>
          <w:lang w:val="ro-RO"/>
        </w:rPr>
        <w:t>i de istorie, 6 tineri speciali</w:t>
      </w:r>
      <w:r w:rsidR="00A67A20">
        <w:rPr>
          <w:lang w:val="ro-RO"/>
        </w:rPr>
        <w:t>ști,  15 manageri școlari.</w:t>
      </w:r>
    </w:p>
    <w:p w:rsidR="00A67A20" w:rsidRPr="00F07305" w:rsidRDefault="00A67A20" w:rsidP="00F07305">
      <w:pPr>
        <w:tabs>
          <w:tab w:val="left" w:pos="567"/>
          <w:tab w:val="left" w:pos="851"/>
          <w:tab w:val="left" w:pos="1800"/>
        </w:tabs>
        <w:ind w:left="57" w:right="57" w:firstLine="568"/>
        <w:jc w:val="both"/>
        <w:rPr>
          <w:lang w:val="ro-RO"/>
        </w:rPr>
      </w:pPr>
      <w:r w:rsidRPr="00B342AF">
        <w:rPr>
          <w:lang w:val="ro-RO"/>
        </w:rPr>
        <w:t>De cursuri de formare continuă  au ben</w:t>
      </w:r>
      <w:r>
        <w:rPr>
          <w:lang w:val="ro-RO"/>
        </w:rPr>
        <w:t xml:space="preserve">eficiat în acest an de studii </w:t>
      </w:r>
      <w:r w:rsidR="000A5F48">
        <w:rPr>
          <w:lang w:val="ro-RO"/>
        </w:rPr>
        <w:t>93 de cadre didactice dintre care 43 de</w:t>
      </w:r>
      <w:r w:rsidRPr="00B342AF">
        <w:rPr>
          <w:lang w:val="ro-RO"/>
        </w:rPr>
        <w:t xml:space="preserve">  </w:t>
      </w:r>
      <w:r w:rsidR="000A5F48">
        <w:rPr>
          <w:lang w:val="ro-RO"/>
        </w:rPr>
        <w:t>învățători,</w:t>
      </w:r>
      <w:r w:rsidR="00FA70C8">
        <w:rPr>
          <w:lang w:val="ro-RO"/>
        </w:rPr>
        <w:t xml:space="preserve"> </w:t>
      </w:r>
      <w:r w:rsidR="000A5F48">
        <w:rPr>
          <w:lang w:val="ro-RO"/>
        </w:rPr>
        <w:t>49</w:t>
      </w:r>
      <w:r w:rsidR="00FA70C8">
        <w:rPr>
          <w:lang w:val="ro-RO"/>
        </w:rPr>
        <w:t xml:space="preserve"> </w:t>
      </w:r>
      <w:r w:rsidRPr="00B342AF">
        <w:rPr>
          <w:lang w:val="ro-RO"/>
        </w:rPr>
        <w:t>de profesori care predau  diferite disciplini școlare</w:t>
      </w:r>
      <w:r w:rsidR="000A5F48">
        <w:rPr>
          <w:lang w:val="ro-RO"/>
        </w:rPr>
        <w:t xml:space="preserve"> și un cadru managerial</w:t>
      </w:r>
      <w:r w:rsidRPr="00B342AF">
        <w:rPr>
          <w:lang w:val="ro-RO"/>
        </w:rPr>
        <w:t xml:space="preserve">. </w:t>
      </w:r>
      <w:r>
        <w:rPr>
          <w:lang w:val="ro-RO"/>
        </w:rPr>
        <w:t>Cu sprijinul   Universității</w:t>
      </w:r>
      <w:r w:rsidR="000A5F48">
        <w:rPr>
          <w:lang w:val="ro-RO"/>
        </w:rPr>
        <w:t xml:space="preserve"> de Educație F</w:t>
      </w:r>
      <w:r w:rsidRPr="00B342AF">
        <w:rPr>
          <w:lang w:val="ro-RO"/>
        </w:rPr>
        <w:t>izică și Spor</w:t>
      </w:r>
      <w:r w:rsidR="00F07305">
        <w:rPr>
          <w:lang w:val="ro-RO"/>
        </w:rPr>
        <w:t>t din  Chișinău  s-au  format 2</w:t>
      </w:r>
      <w:r w:rsidR="000A5F48">
        <w:rPr>
          <w:lang w:val="ro-RO"/>
        </w:rPr>
        <w:t xml:space="preserve">  </w:t>
      </w:r>
      <w:r w:rsidRPr="00B342AF">
        <w:rPr>
          <w:lang w:val="ro-RO"/>
        </w:rPr>
        <w:t xml:space="preserve">profesori de  educație </w:t>
      </w:r>
      <w:r w:rsidR="00F07305">
        <w:rPr>
          <w:lang w:val="ro-RO"/>
        </w:rPr>
        <w:t>fizică</w:t>
      </w:r>
      <w:r w:rsidR="000A5F48">
        <w:rPr>
          <w:lang w:val="ro-RO"/>
        </w:rPr>
        <w:t>.</w:t>
      </w:r>
      <w:r w:rsidRPr="00B9003A">
        <w:rPr>
          <w:lang w:val="ro-MO"/>
        </w:rPr>
        <w:t>Și la nivel de raion au fost organizate activități de formare a cadrelor didactice  sub formă de</w:t>
      </w:r>
      <w:r w:rsidRPr="00B07C98">
        <w:rPr>
          <w:color w:val="FF0000"/>
          <w:lang w:val="ro-MO"/>
        </w:rPr>
        <w:t xml:space="preserve"> </w:t>
      </w:r>
      <w:r w:rsidRPr="00B342AF">
        <w:rPr>
          <w:lang w:val="ro-MO"/>
        </w:rPr>
        <w:t xml:space="preserve"> reuniuni metodice, seminare, mese rotunde, ateliere de lucru  cu diverse tematici. La început de an școlar, luna august,  s-au desfăşurat 18  reuniuni metodice </w:t>
      </w:r>
      <w:r w:rsidR="00F07305">
        <w:rPr>
          <w:lang w:val="ro-MO"/>
        </w:rPr>
        <w:t xml:space="preserve">  la care au participat circa 90</w:t>
      </w:r>
      <w:r w:rsidRPr="00B342AF">
        <w:rPr>
          <w:lang w:val="ro-MO"/>
        </w:rPr>
        <w:t xml:space="preserve"> % din cadrele didactice din învăţământul primar, gimnazial şi liceal. În cadrul reuniunilor metodice au fost abordate problemele teoretice şi aplicative ale implementării curriculumului centrat pe formarea competenţelor elevilor prin prisma disciplinelor școlare. </w:t>
      </w:r>
    </w:p>
    <w:p w:rsidR="007C3D3E" w:rsidRDefault="00975FC0" w:rsidP="007C3D3E">
      <w:pPr>
        <w:ind w:right="57" w:firstLine="708"/>
        <w:jc w:val="both"/>
        <w:rPr>
          <w:lang w:val="ro-MO"/>
        </w:rPr>
      </w:pPr>
      <w:r w:rsidRPr="00B342AF">
        <w:rPr>
          <w:bCs/>
          <w:lang w:val="ro-MO"/>
        </w:rPr>
        <w:t xml:space="preserve">Pe parcursul anului au fost organizate şi desfăşurate pentru profesorii și educatorii din raion   </w:t>
      </w:r>
      <w:r w:rsidRPr="00B342AF">
        <w:rPr>
          <w:lang w:val="ro-MO"/>
        </w:rPr>
        <w:t>30 de  seminare instructiv-</w:t>
      </w:r>
      <w:r w:rsidR="007C3D3E">
        <w:rPr>
          <w:lang w:val="ro-MO"/>
        </w:rPr>
        <w:t>metodice, 6</w:t>
      </w:r>
      <w:r w:rsidRPr="00B342AF">
        <w:rPr>
          <w:lang w:val="ro-MO"/>
        </w:rPr>
        <w:t xml:space="preserve"> ateliere de lucru, </w:t>
      </w:r>
      <w:r w:rsidR="007C3D3E">
        <w:rPr>
          <w:lang w:val="ro-MO"/>
        </w:rPr>
        <w:t xml:space="preserve"> 2</w:t>
      </w:r>
      <w:r w:rsidRPr="00B342AF">
        <w:rPr>
          <w:lang w:val="ro-MO"/>
        </w:rPr>
        <w:t xml:space="preserve"> seminare cu tinerii specialiști, 9 ședințe ale Comisiilor metodice,   care s-au  refer</w:t>
      </w:r>
      <w:r w:rsidR="00B74597">
        <w:rPr>
          <w:lang w:val="ro-MO"/>
        </w:rPr>
        <w:t>it la:   punerea în aplicare a C</w:t>
      </w:r>
      <w:r w:rsidRPr="00B342AF">
        <w:rPr>
          <w:lang w:val="ro-MO"/>
        </w:rPr>
        <w:t xml:space="preserve">urricula bazată pe competenţe; elaborarea proiectelor de lungă durată la disciplinele şcolare;  interpretarea unor documente (texte științifice , hărți, diagrame, profiluri) în cadrul lecțiilor;  </w:t>
      </w:r>
      <w:r w:rsidRPr="00B342AF">
        <w:rPr>
          <w:lang w:val="ro-RO"/>
        </w:rPr>
        <w:t>studierea metodologiei de organizare a la</w:t>
      </w:r>
      <w:r w:rsidR="007C3D3E">
        <w:rPr>
          <w:lang w:val="ro-RO"/>
        </w:rPr>
        <w:t>boratoarelor virtuale la  chimie</w:t>
      </w:r>
      <w:r w:rsidRPr="00B342AF">
        <w:rPr>
          <w:lang w:val="ro-RO"/>
        </w:rPr>
        <w:t xml:space="preserve">;  </w:t>
      </w:r>
      <w:r w:rsidRPr="00B342AF">
        <w:rPr>
          <w:lang w:val="ro-MO"/>
        </w:rPr>
        <w:t>aplicarea metodelor și tehnicilor moderne de predare pentru desfășurarea calitativă a procesului educațional la disciplinele școlare;   respectarea etapelor proiectării didactice, a programului zilnic și a rutinei în instituțiile preșcolare;  aspecte de management curricular în instituțiile preșcolare;</w:t>
      </w:r>
      <w:r w:rsidRPr="00B342AF">
        <w:rPr>
          <w:lang w:val="ro-RO"/>
        </w:rPr>
        <w:t xml:space="preserve"> legislaţia în vigoare cu privire la</w:t>
      </w:r>
      <w:r w:rsidR="007C3D3E">
        <w:rPr>
          <w:lang w:val="ro-RO"/>
        </w:rPr>
        <w:t xml:space="preserve"> completarea documentației școlare</w:t>
      </w:r>
      <w:r w:rsidRPr="00B342AF">
        <w:rPr>
          <w:lang w:val="ro-RO"/>
        </w:rPr>
        <w:t xml:space="preserve">; proiectarea de lungă şi scurtă durată în bază de competenţe;  </w:t>
      </w:r>
      <w:r w:rsidR="007C3D3E">
        <w:rPr>
          <w:lang w:val="ro-RO"/>
        </w:rPr>
        <w:t>respectarea managementului timpului pentru temele pentru acasă</w:t>
      </w:r>
      <w:r w:rsidRPr="00B342AF">
        <w:rPr>
          <w:lang w:val="ro-MO"/>
        </w:rPr>
        <w:t xml:space="preserve">;   ședințe de elaborare a tezelor în cadrul </w:t>
      </w:r>
      <w:r w:rsidR="007C3D3E">
        <w:rPr>
          <w:lang w:val="ro-MO"/>
        </w:rPr>
        <w:t xml:space="preserve">sesiunilor de iarnă/ vară. </w:t>
      </w:r>
    </w:p>
    <w:p w:rsidR="00162663" w:rsidRDefault="00A012D4" w:rsidP="00C024DC">
      <w:pPr>
        <w:ind w:right="57" w:firstLine="708"/>
        <w:jc w:val="both"/>
        <w:rPr>
          <w:color w:val="000000"/>
          <w:lang w:val="fr-FR"/>
        </w:rPr>
      </w:pPr>
      <w:r w:rsidRPr="00A012D4">
        <w:rPr>
          <w:b/>
          <w:lang w:val="ro-MO"/>
        </w:rPr>
        <w:t>ATESTAREA CADRELOR DIDACTICE/</w:t>
      </w:r>
      <w:r w:rsidR="00B74597">
        <w:rPr>
          <w:b/>
          <w:lang w:val="ro-MO"/>
        </w:rPr>
        <w:t xml:space="preserve"> </w:t>
      </w:r>
      <w:r w:rsidRPr="00A012D4">
        <w:rPr>
          <w:b/>
          <w:lang w:val="ro-MO"/>
        </w:rPr>
        <w:t>MANAGERIALE.</w:t>
      </w:r>
      <w:r>
        <w:rPr>
          <w:lang w:val="ro-MO"/>
        </w:rPr>
        <w:t xml:space="preserve"> </w:t>
      </w:r>
      <w:r w:rsidR="007C3D3E" w:rsidRPr="00B342AF">
        <w:rPr>
          <w:lang w:val="ro-MO"/>
        </w:rPr>
        <w:t>Ca finalitate a act</w:t>
      </w:r>
      <w:r w:rsidR="00162663">
        <w:rPr>
          <w:lang w:val="ro-MO"/>
        </w:rPr>
        <w:t>ivităţilor de formar</w:t>
      </w:r>
      <w:r w:rsidR="007C3D3E" w:rsidRPr="00B342AF">
        <w:rPr>
          <w:lang w:val="ro-MO"/>
        </w:rPr>
        <w:t>e</w:t>
      </w:r>
      <w:r w:rsidR="00162663">
        <w:rPr>
          <w:lang w:val="ro-MO"/>
        </w:rPr>
        <w:t xml:space="preserve"> pentru</w:t>
      </w:r>
      <w:r w:rsidR="007C3D3E" w:rsidRPr="00B342AF">
        <w:rPr>
          <w:lang w:val="ro-MO"/>
        </w:rPr>
        <w:t xml:space="preserve"> desfăşurare</w:t>
      </w:r>
      <w:r w:rsidR="00162663">
        <w:rPr>
          <w:lang w:val="ro-MO"/>
        </w:rPr>
        <w:t>a calitativă</w:t>
      </w:r>
      <w:r w:rsidR="007C3D3E" w:rsidRPr="00B342AF">
        <w:rPr>
          <w:lang w:val="ro-MO"/>
        </w:rPr>
        <w:t xml:space="preserve"> a procesului instructiv-educativ la disciplină, de implicare  în proiecte educaţionale cadrele didactice aspiră la grade de calificare.</w:t>
      </w:r>
      <w:r w:rsidR="007C3D3E">
        <w:rPr>
          <w:lang w:val="ro-MO"/>
        </w:rPr>
        <w:t xml:space="preserve"> Astfel î</w:t>
      </w:r>
      <w:r w:rsidR="007C3D3E">
        <w:rPr>
          <w:lang w:val="fr-FR"/>
        </w:rPr>
        <w:t>n anul de studii 2018-2019</w:t>
      </w:r>
      <w:r w:rsidR="007C3D3E" w:rsidRPr="00B342AF">
        <w:rPr>
          <w:lang w:val="fr-FR"/>
        </w:rPr>
        <w:t xml:space="preserve"> au sol</w:t>
      </w:r>
      <w:r w:rsidR="007C3D3E">
        <w:rPr>
          <w:lang w:val="fr-FR"/>
        </w:rPr>
        <w:t>icitat, prin cerere, conferirea/</w:t>
      </w:r>
      <w:r w:rsidR="007C3D3E" w:rsidRPr="00B342AF">
        <w:rPr>
          <w:lang w:val="fr-FR"/>
        </w:rPr>
        <w:t>confirmar</w:t>
      </w:r>
      <w:r w:rsidR="009A5C77">
        <w:rPr>
          <w:lang w:val="fr-FR"/>
        </w:rPr>
        <w:t xml:space="preserve">ea gradului didactic </w:t>
      </w:r>
      <w:r w:rsidR="007C3D3E" w:rsidRPr="00B342AF">
        <w:rPr>
          <w:lang w:val="fr-FR"/>
        </w:rPr>
        <w:t xml:space="preserve"> -  </w:t>
      </w:r>
      <w:r w:rsidR="009A5C77">
        <w:rPr>
          <w:lang w:val="fr-FR"/>
        </w:rPr>
        <w:t xml:space="preserve">65 </w:t>
      </w:r>
      <w:r w:rsidR="007C3D3E" w:rsidRPr="00B342AF">
        <w:rPr>
          <w:lang w:val="fr-FR"/>
        </w:rPr>
        <w:t>de cadre din raion</w:t>
      </w:r>
      <w:r w:rsidR="009A5C77">
        <w:rPr>
          <w:lang w:val="fr-FR"/>
        </w:rPr>
        <w:t xml:space="preserve"> dintre care 1 cadru managerial cu 9 cadre mai mult ca anul precedent. </w:t>
      </w:r>
      <w:r w:rsidR="00C024DC">
        <w:rPr>
          <w:lang w:val="fr-FR"/>
        </w:rPr>
        <w:t xml:space="preserve"> </w:t>
      </w:r>
      <w:r w:rsidR="00162663">
        <w:rPr>
          <w:lang w:val="fr-FR"/>
        </w:rPr>
        <w:t xml:space="preserve">La ultima etapă a procesului de atestare </w:t>
      </w:r>
      <w:r w:rsidR="009A5C77">
        <w:rPr>
          <w:lang w:val="fr-FR"/>
        </w:rPr>
        <w:t xml:space="preserve"> au conferit/ confirmat</w:t>
      </w:r>
      <w:r w:rsidR="005F2405">
        <w:rPr>
          <w:lang w:val="fr-FR"/>
        </w:rPr>
        <w:t xml:space="preserve"> gradul </w:t>
      </w:r>
      <w:r w:rsidR="00162663">
        <w:rPr>
          <w:lang w:val="fr-FR"/>
        </w:rPr>
        <w:t xml:space="preserve"> 61 de </w:t>
      </w:r>
      <w:r w:rsidR="005F2405">
        <w:rPr>
          <w:lang w:val="fr-FR"/>
        </w:rPr>
        <w:t>cadre didactice</w:t>
      </w:r>
      <w:r w:rsidR="009A5C77">
        <w:rPr>
          <w:lang w:val="fr-FR"/>
        </w:rPr>
        <w:t>: gradul didactic superior 1 cadru</w:t>
      </w:r>
      <w:r w:rsidR="007C3D3E" w:rsidRPr="00B342AF">
        <w:rPr>
          <w:lang w:val="fr-FR"/>
        </w:rPr>
        <w:t xml:space="preserve"> didactic; </w:t>
      </w:r>
      <w:r w:rsidR="007C3D3E" w:rsidRPr="00B342AF">
        <w:rPr>
          <w:color w:val="000000"/>
          <w:lang w:val="fr-FR"/>
        </w:rPr>
        <w:t>gradul didactic întâi –</w:t>
      </w:r>
      <w:r w:rsidR="009A5C77">
        <w:rPr>
          <w:color w:val="000000"/>
          <w:lang w:val="fr-FR"/>
        </w:rPr>
        <w:t xml:space="preserve"> 8 </w:t>
      </w:r>
      <w:r w:rsidR="007C3D3E" w:rsidRPr="00B342AF">
        <w:rPr>
          <w:color w:val="000000"/>
          <w:lang w:val="fr-FR"/>
        </w:rPr>
        <w:t>cadre didac</w:t>
      </w:r>
      <w:r w:rsidR="00C024DC">
        <w:rPr>
          <w:color w:val="000000"/>
          <w:lang w:val="fr-FR"/>
        </w:rPr>
        <w:t xml:space="preserve">tice;  gradul didactic doi – </w:t>
      </w:r>
      <w:r w:rsidR="00162663">
        <w:rPr>
          <w:color w:val="000000"/>
          <w:lang w:val="fr-FR"/>
        </w:rPr>
        <w:t>52</w:t>
      </w:r>
      <w:r w:rsidR="007C3D3E" w:rsidRPr="00B342AF">
        <w:rPr>
          <w:color w:val="000000"/>
          <w:lang w:val="fr-FR"/>
        </w:rPr>
        <w:t xml:space="preserve"> cadre didactice.</w:t>
      </w:r>
      <w:r w:rsidR="00162663">
        <w:rPr>
          <w:color w:val="000000"/>
          <w:lang w:val="fr-FR"/>
        </w:rPr>
        <w:t xml:space="preserve"> </w:t>
      </w:r>
    </w:p>
    <w:p w:rsidR="00C024DC" w:rsidRDefault="00162663" w:rsidP="00C024DC">
      <w:pPr>
        <w:ind w:right="57" w:firstLine="708"/>
        <w:jc w:val="both"/>
        <w:rPr>
          <w:color w:val="000000"/>
          <w:lang w:val="fr-FR"/>
        </w:rPr>
      </w:pPr>
      <w:r>
        <w:rPr>
          <w:color w:val="000000"/>
          <w:lang w:val="fr-FR"/>
        </w:rPr>
        <w:t>În scopul eficientizării organizării și desfășurării procesului de atestare a cadrelor didactice și manageriale au fost întreprinse acțiuni precum : acordarea asistenței metodice solicitanților de grade didactice/ de conducere în vederea implementării corecte a Regulamentului de atestare</w:t>
      </w:r>
      <w:r w:rsidR="007C3D3E" w:rsidRPr="00B342AF">
        <w:rPr>
          <w:color w:val="000000"/>
          <w:lang w:val="fr-FR"/>
        </w:rPr>
        <w:t xml:space="preserve"> </w:t>
      </w:r>
      <w:r>
        <w:rPr>
          <w:color w:val="000000"/>
          <w:lang w:val="fr-FR"/>
        </w:rPr>
        <w:t>și monitorizarea organizării și desfășurării procesului</w:t>
      </w:r>
      <w:r w:rsidR="005F2405">
        <w:rPr>
          <w:color w:val="000000"/>
          <w:lang w:val="fr-FR"/>
        </w:rPr>
        <w:t xml:space="preserve"> de atestare.</w:t>
      </w:r>
    </w:p>
    <w:p w:rsidR="00350B74" w:rsidRDefault="00A012D4" w:rsidP="00350B74">
      <w:pPr>
        <w:pStyle w:val="10"/>
        <w:spacing w:after="0" w:line="240" w:lineRule="auto"/>
        <w:ind w:left="0" w:right="57" w:firstLine="708"/>
        <w:jc w:val="both"/>
        <w:rPr>
          <w:rFonts w:ascii="Times New Roman" w:hAnsi="Times New Roman"/>
          <w:sz w:val="24"/>
          <w:lang w:val="ro-RO"/>
        </w:rPr>
      </w:pPr>
      <w:r w:rsidRPr="00A012D4">
        <w:rPr>
          <w:rFonts w:ascii="Times New Roman" w:hAnsi="Times New Roman"/>
          <w:b/>
          <w:sz w:val="24"/>
          <w:lang w:val="fr-FR"/>
        </w:rPr>
        <w:t>PERFORMANȚA CADRELOR DIDACTICE/ ELEVILOR</w:t>
      </w:r>
      <w:r>
        <w:rPr>
          <w:rFonts w:ascii="Times New Roman" w:hAnsi="Times New Roman"/>
          <w:b/>
          <w:sz w:val="24"/>
          <w:lang w:val="fr-FR"/>
        </w:rPr>
        <w:t>/ COPIILOR</w:t>
      </w:r>
      <w:r w:rsidRPr="00A012D4">
        <w:rPr>
          <w:rFonts w:ascii="Times New Roman" w:hAnsi="Times New Roman"/>
          <w:b/>
          <w:sz w:val="24"/>
          <w:lang w:val="fr-FR"/>
        </w:rPr>
        <w:t>.</w:t>
      </w:r>
      <w:r>
        <w:rPr>
          <w:rFonts w:ascii="Times New Roman" w:hAnsi="Times New Roman"/>
          <w:b/>
          <w:sz w:val="24"/>
          <w:lang w:val="fr-FR"/>
        </w:rPr>
        <w:t xml:space="preserve"> </w:t>
      </w:r>
      <w:r w:rsidR="005B363F" w:rsidRPr="008D4DC3">
        <w:rPr>
          <w:rFonts w:ascii="Times New Roman" w:hAnsi="Times New Roman"/>
          <w:sz w:val="24"/>
          <w:lang w:val="fr-FR"/>
        </w:rPr>
        <w:t>Cu toate acestea e necesar să investim în sporirea calității procesului educațional din raion prin dezvoltarea competențelor profesionale a cadrelor didactice și manageriale.</w:t>
      </w:r>
      <w:r w:rsidR="00C024DC">
        <w:rPr>
          <w:rFonts w:ascii="Times New Roman" w:hAnsi="Times New Roman"/>
          <w:sz w:val="24"/>
          <w:lang w:val="fr-FR"/>
        </w:rPr>
        <w:t xml:space="preserve"> Astfel p</w:t>
      </w:r>
      <w:r w:rsidR="005B363F" w:rsidRPr="008D4DC3">
        <w:rPr>
          <w:rFonts w:ascii="Times New Roman" w:hAnsi="Times New Roman"/>
          <w:sz w:val="24"/>
          <w:lang w:val="ro-RO"/>
        </w:rPr>
        <w:t>e parcursul anului</w:t>
      </w:r>
      <w:r w:rsidR="008925EC" w:rsidRPr="008D4DC3">
        <w:rPr>
          <w:rFonts w:ascii="Times New Roman" w:hAnsi="Times New Roman"/>
          <w:sz w:val="24"/>
          <w:lang w:val="ro-RO"/>
        </w:rPr>
        <w:t xml:space="preserve"> 2018-2019</w:t>
      </w:r>
      <w:r w:rsidR="005B363F" w:rsidRPr="008D4DC3">
        <w:rPr>
          <w:rFonts w:ascii="Times New Roman" w:hAnsi="Times New Roman"/>
          <w:sz w:val="24"/>
          <w:lang w:val="ro-RO"/>
        </w:rPr>
        <w:t xml:space="preserve">, alături de activitatea de bază, profesorii  și managerii instituțiilor de învățământ  s-au  implicat și în alte activități  extracurriculare/ extrașcolare și de voluntariat. În </w:t>
      </w:r>
      <w:r w:rsidR="00B74597">
        <w:rPr>
          <w:rFonts w:ascii="Times New Roman" w:hAnsi="Times New Roman"/>
          <w:sz w:val="24"/>
          <w:lang w:val="ro-RO"/>
        </w:rPr>
        <w:t>anul de studii precedent</w:t>
      </w:r>
      <w:r w:rsidR="005B363F" w:rsidRPr="00B74597">
        <w:rPr>
          <w:rFonts w:ascii="Times New Roman" w:hAnsi="Times New Roman"/>
          <w:sz w:val="24"/>
          <w:lang w:val="ro-RO"/>
        </w:rPr>
        <w:t xml:space="preserve"> </w:t>
      </w:r>
      <w:r w:rsidR="008925EC" w:rsidRPr="00B74597">
        <w:rPr>
          <w:rFonts w:ascii="Times New Roman" w:hAnsi="Times New Roman"/>
          <w:bCs/>
          <w:sz w:val="24"/>
          <w:lang w:val="ro-RO"/>
        </w:rPr>
        <w:t xml:space="preserve"> au participat la </w:t>
      </w:r>
      <w:r w:rsidR="008925EC" w:rsidRPr="008D4DC3">
        <w:rPr>
          <w:rFonts w:ascii="Times New Roman" w:hAnsi="Times New Roman"/>
          <w:bCs/>
          <w:i/>
          <w:sz w:val="24"/>
          <w:lang w:val="ro-RO"/>
        </w:rPr>
        <w:t>C</w:t>
      </w:r>
      <w:r w:rsidR="005B363F" w:rsidRPr="008D4DC3">
        <w:rPr>
          <w:rFonts w:ascii="Times New Roman" w:hAnsi="Times New Roman"/>
          <w:b/>
          <w:bCs/>
          <w:i/>
          <w:sz w:val="24"/>
          <w:lang w:val="ro-RO"/>
        </w:rPr>
        <w:t>oncursului raional „Pedagogul anului</w:t>
      </w:r>
      <w:r w:rsidR="005B363F" w:rsidRPr="008D4DC3">
        <w:rPr>
          <w:rFonts w:ascii="Times New Roman" w:hAnsi="Times New Roman"/>
          <w:b/>
          <w:bCs/>
          <w:sz w:val="24"/>
          <w:lang w:val="ro-RO"/>
        </w:rPr>
        <w:t>”</w:t>
      </w:r>
      <w:r w:rsidR="005B363F" w:rsidRPr="008D4DC3">
        <w:rPr>
          <w:rFonts w:ascii="Times New Roman" w:hAnsi="Times New Roman"/>
          <w:b/>
          <w:sz w:val="24"/>
          <w:lang w:val="ro-RO"/>
        </w:rPr>
        <w:t xml:space="preserve">, </w:t>
      </w:r>
      <w:r w:rsidR="008925EC" w:rsidRPr="008D4DC3">
        <w:rPr>
          <w:rFonts w:ascii="Times New Roman" w:hAnsi="Times New Roman"/>
          <w:sz w:val="24"/>
          <w:lang w:val="ro-RO"/>
        </w:rPr>
        <w:t xml:space="preserve">ediția 2019, dna </w:t>
      </w:r>
      <w:r w:rsidR="008925EC" w:rsidRPr="008D4DC3">
        <w:rPr>
          <w:rFonts w:ascii="Times New Roman" w:hAnsi="Times New Roman"/>
          <w:b/>
          <w:i/>
          <w:sz w:val="24"/>
          <w:lang w:val="ro-RO"/>
        </w:rPr>
        <w:t>Pleșco Galina</w:t>
      </w:r>
      <w:r w:rsidR="008925EC" w:rsidRPr="008D4DC3">
        <w:rPr>
          <w:rFonts w:ascii="Times New Roman" w:hAnsi="Times New Roman"/>
          <w:sz w:val="24"/>
          <w:lang w:val="ro-RO"/>
        </w:rPr>
        <w:t xml:space="preserve">, profesoară de limba și literatura română, </w:t>
      </w:r>
      <w:r w:rsidR="00B74597">
        <w:rPr>
          <w:rFonts w:ascii="Times New Roman" w:hAnsi="Times New Roman"/>
          <w:sz w:val="24"/>
          <w:lang w:val="ro-RO"/>
        </w:rPr>
        <w:t xml:space="preserve">grad didactic I, </w:t>
      </w:r>
      <w:r w:rsidR="008925EC" w:rsidRPr="008D4DC3">
        <w:rPr>
          <w:rFonts w:ascii="Times New Roman" w:hAnsi="Times New Roman"/>
          <w:sz w:val="24"/>
          <w:lang w:val="ro-RO"/>
        </w:rPr>
        <w:t xml:space="preserve">Liceul Teoretic Doroțcaia, deținătoarea premiului I, și dna </w:t>
      </w:r>
      <w:r w:rsidR="008925EC" w:rsidRPr="008D4DC3">
        <w:rPr>
          <w:rFonts w:ascii="Times New Roman" w:hAnsi="Times New Roman"/>
          <w:b/>
          <w:i/>
          <w:sz w:val="24"/>
          <w:lang w:val="ro-RO"/>
        </w:rPr>
        <w:t>Morcov Ala</w:t>
      </w:r>
      <w:r w:rsidR="008925EC" w:rsidRPr="008D4DC3">
        <w:rPr>
          <w:rFonts w:ascii="Times New Roman" w:hAnsi="Times New Roman"/>
          <w:sz w:val="24"/>
          <w:lang w:val="ro-RO"/>
        </w:rPr>
        <w:t>, profesoară de limba și literatura română,</w:t>
      </w:r>
      <w:r w:rsidR="00B74597">
        <w:rPr>
          <w:rFonts w:ascii="Times New Roman" w:hAnsi="Times New Roman"/>
          <w:sz w:val="24"/>
          <w:lang w:val="ro-RO"/>
        </w:rPr>
        <w:t xml:space="preserve"> grad didactic superior,</w:t>
      </w:r>
      <w:r w:rsidR="008925EC" w:rsidRPr="008D4DC3">
        <w:rPr>
          <w:rFonts w:ascii="Times New Roman" w:hAnsi="Times New Roman"/>
          <w:sz w:val="24"/>
          <w:lang w:val="ro-RO"/>
        </w:rPr>
        <w:t xml:space="preserve"> Liceul </w:t>
      </w:r>
      <w:r w:rsidR="008700ED" w:rsidRPr="008D4DC3">
        <w:rPr>
          <w:rFonts w:ascii="Times New Roman" w:hAnsi="Times New Roman"/>
          <w:sz w:val="24"/>
          <w:lang w:val="ro-RO"/>
        </w:rPr>
        <w:t>T</w:t>
      </w:r>
      <w:r w:rsidR="008925EC" w:rsidRPr="008D4DC3">
        <w:rPr>
          <w:rFonts w:ascii="Times New Roman" w:hAnsi="Times New Roman"/>
          <w:sz w:val="24"/>
          <w:lang w:val="ro-RO"/>
        </w:rPr>
        <w:t>eoretic „Ion Creangă” Coșnița, locul II.</w:t>
      </w:r>
    </w:p>
    <w:p w:rsidR="00350B74" w:rsidRDefault="005B363F" w:rsidP="00350B74">
      <w:pPr>
        <w:pStyle w:val="10"/>
        <w:spacing w:after="0" w:line="240" w:lineRule="auto"/>
        <w:ind w:left="0" w:right="57" w:firstLine="708"/>
        <w:jc w:val="both"/>
        <w:rPr>
          <w:rFonts w:ascii="Times New Roman" w:hAnsi="Times New Roman"/>
          <w:sz w:val="24"/>
          <w:szCs w:val="24"/>
          <w:lang w:val="ro-RO"/>
        </w:rPr>
      </w:pPr>
      <w:r w:rsidRPr="00350B74">
        <w:rPr>
          <w:rFonts w:ascii="Times New Roman" w:hAnsi="Times New Roman"/>
          <w:sz w:val="24"/>
          <w:lang w:val="ro-RO"/>
        </w:rPr>
        <w:t>Succesele în educație sunt direct pr</w:t>
      </w:r>
      <w:r w:rsidR="00B74597">
        <w:rPr>
          <w:rFonts w:ascii="Times New Roman" w:hAnsi="Times New Roman"/>
          <w:sz w:val="24"/>
          <w:lang w:val="ro-RO"/>
        </w:rPr>
        <w:t>o</w:t>
      </w:r>
      <w:r w:rsidRPr="00350B74">
        <w:rPr>
          <w:rFonts w:ascii="Times New Roman" w:hAnsi="Times New Roman"/>
          <w:sz w:val="24"/>
          <w:lang w:val="ro-RO"/>
        </w:rPr>
        <w:t>porționale cu rezultatele copiilor/elevilor la studii</w:t>
      </w:r>
      <w:r w:rsidRPr="00422E7C">
        <w:rPr>
          <w:rFonts w:ascii="Times New Roman" w:hAnsi="Times New Roman"/>
          <w:sz w:val="24"/>
          <w:szCs w:val="24"/>
          <w:lang w:val="ro-RO"/>
        </w:rPr>
        <w:t xml:space="preserve">. În învățământul preșcolar în acest an de studii copiii au fost evaluați în baza Indicatorilor de </w:t>
      </w:r>
      <w:r w:rsidRPr="00422E7C">
        <w:rPr>
          <w:rFonts w:ascii="Times New Roman" w:hAnsi="Times New Roman"/>
          <w:sz w:val="24"/>
          <w:szCs w:val="24"/>
          <w:lang w:val="ro-RO"/>
        </w:rPr>
        <w:lastRenderedPageBreak/>
        <w:t>monitorizare și au înregistrat următoarele rezultate: rata copiilor care au atins performanţe între  50% -100%  din indicatori este de 80%, cei care au atins indicatori până  la 40%  constituie 15% , iar 5 % sunt cu un scor insuficient de performanţe atinse. Insuccesele de cele mai multe ori se datorează frecvenţei slabe în perioada rece a anului  când copiii se îmbolnăvesc frecvent și  diminuează considerabil  calitatea procesului instructiv-educativ. O altă cauză ar fi  calitatea  pregătirii  pentru activități a cadrelor didactice ( sunt prea mulți angajați în sistem fără a avea studii în domeniul educației, nu se  consultă literatura de specialitate, nu se cunoaște  metodologia,  aplicarea tehnologiilor informaționale, etc).</w:t>
      </w:r>
    </w:p>
    <w:p w:rsidR="00F25C48" w:rsidRDefault="00A012D4" w:rsidP="00350B74">
      <w:pPr>
        <w:pStyle w:val="10"/>
        <w:spacing w:after="0" w:line="240" w:lineRule="auto"/>
        <w:ind w:left="0" w:right="57" w:firstLine="708"/>
        <w:jc w:val="both"/>
        <w:rPr>
          <w:rFonts w:ascii="Times New Roman" w:hAnsi="Times New Roman"/>
          <w:sz w:val="24"/>
          <w:szCs w:val="24"/>
          <w:lang w:val="ro-RO"/>
        </w:rPr>
      </w:pPr>
      <w:r w:rsidRPr="00A17B15">
        <w:rPr>
          <w:rFonts w:ascii="Times New Roman" w:hAnsi="Times New Roman"/>
          <w:b/>
          <w:sz w:val="24"/>
          <w:szCs w:val="24"/>
          <w:lang w:val="ro-RO"/>
        </w:rPr>
        <w:t>EXAMENELE DE BAC</w:t>
      </w:r>
      <w:r w:rsidR="00350B74" w:rsidRPr="00A17B15">
        <w:rPr>
          <w:rFonts w:ascii="Times New Roman" w:hAnsi="Times New Roman"/>
          <w:b/>
          <w:sz w:val="24"/>
          <w:szCs w:val="24"/>
          <w:lang w:val="ro-RO"/>
        </w:rPr>
        <w:t>/ GIMNAZIU</w:t>
      </w:r>
      <w:r w:rsidRPr="00A17B15">
        <w:rPr>
          <w:rFonts w:ascii="Times New Roman" w:hAnsi="Times New Roman"/>
          <w:b/>
          <w:sz w:val="24"/>
          <w:szCs w:val="24"/>
          <w:lang w:val="ro-RO"/>
        </w:rPr>
        <w:t>.</w:t>
      </w:r>
      <w:r w:rsidR="00F25C48" w:rsidRPr="00A17B15">
        <w:rPr>
          <w:rFonts w:ascii="Times New Roman" w:hAnsi="Times New Roman"/>
          <w:sz w:val="24"/>
          <w:szCs w:val="24"/>
          <w:lang w:val="ro-RO"/>
        </w:rPr>
        <w:t xml:space="preserve">  La examenele de bacalaureat  au participat</w:t>
      </w:r>
      <w:r w:rsidR="00F25C48" w:rsidRPr="00A17B15">
        <w:rPr>
          <w:rFonts w:ascii="Times New Roman" w:hAnsi="Times New Roman"/>
          <w:b/>
          <w:sz w:val="24"/>
          <w:szCs w:val="24"/>
          <w:lang w:val="ro-RO"/>
        </w:rPr>
        <w:t xml:space="preserve"> </w:t>
      </w:r>
      <w:r w:rsidR="00F25C48" w:rsidRPr="00DE74B1">
        <w:rPr>
          <w:rFonts w:ascii="Times New Roman" w:hAnsi="Times New Roman"/>
          <w:sz w:val="24"/>
          <w:szCs w:val="24"/>
          <w:lang w:val="ro-RO"/>
        </w:rPr>
        <w:t>1</w:t>
      </w:r>
      <w:r w:rsidR="00810170" w:rsidRPr="00DE74B1">
        <w:rPr>
          <w:rFonts w:ascii="Times New Roman" w:hAnsi="Times New Roman"/>
          <w:sz w:val="24"/>
          <w:szCs w:val="24"/>
          <w:lang w:val="ro-RO"/>
        </w:rPr>
        <w:t>2</w:t>
      </w:r>
      <w:r w:rsidR="00A17B15" w:rsidRPr="00DE74B1">
        <w:rPr>
          <w:rFonts w:ascii="Times New Roman" w:hAnsi="Times New Roman"/>
          <w:sz w:val="24"/>
          <w:szCs w:val="24"/>
          <w:lang w:val="ro-RO"/>
        </w:rPr>
        <w:t>0</w:t>
      </w:r>
      <w:r w:rsidR="001674EC" w:rsidRPr="00A17B15">
        <w:rPr>
          <w:rFonts w:ascii="Times New Roman" w:hAnsi="Times New Roman"/>
          <w:sz w:val="24"/>
          <w:szCs w:val="24"/>
          <w:lang w:val="ro-RO"/>
        </w:rPr>
        <w:t xml:space="preserve"> de candidați, 34 - profil real și 8</w:t>
      </w:r>
      <w:r w:rsidR="00A17B15" w:rsidRPr="00A17B15">
        <w:rPr>
          <w:rFonts w:ascii="Times New Roman" w:hAnsi="Times New Roman"/>
          <w:sz w:val="24"/>
          <w:szCs w:val="24"/>
          <w:lang w:val="ro-RO"/>
        </w:rPr>
        <w:t>6</w:t>
      </w:r>
      <w:r w:rsidR="00F25C48" w:rsidRPr="00A17B15">
        <w:rPr>
          <w:rFonts w:ascii="Times New Roman" w:hAnsi="Times New Roman"/>
          <w:sz w:val="24"/>
          <w:szCs w:val="24"/>
          <w:lang w:val="ro-RO"/>
        </w:rPr>
        <w:t xml:space="preserve">- profil umanist. Au promovat cu succes   </w:t>
      </w:r>
      <w:r w:rsidR="00AE0A5C">
        <w:rPr>
          <w:rFonts w:ascii="Times New Roman" w:hAnsi="Times New Roman"/>
          <w:sz w:val="24"/>
          <w:szCs w:val="24"/>
          <w:lang w:val="ro-RO"/>
        </w:rPr>
        <w:t>109</w:t>
      </w:r>
      <w:r w:rsidR="00F25C48" w:rsidRPr="00DE74B1">
        <w:rPr>
          <w:rFonts w:ascii="Times New Roman" w:hAnsi="Times New Roman"/>
          <w:sz w:val="24"/>
          <w:szCs w:val="24"/>
          <w:lang w:val="ro-RO"/>
        </w:rPr>
        <w:t xml:space="preserve"> de</w:t>
      </w:r>
      <w:r w:rsidR="00F25C48" w:rsidRPr="00A17B15">
        <w:rPr>
          <w:rFonts w:ascii="Times New Roman" w:hAnsi="Times New Roman"/>
          <w:b/>
          <w:sz w:val="24"/>
          <w:szCs w:val="24"/>
          <w:lang w:val="ro-RO"/>
        </w:rPr>
        <w:t xml:space="preserve"> </w:t>
      </w:r>
      <w:r w:rsidR="00AE0A5C">
        <w:rPr>
          <w:rFonts w:ascii="Times New Roman" w:hAnsi="Times New Roman"/>
          <w:sz w:val="24"/>
          <w:szCs w:val="24"/>
          <w:lang w:val="ro-RO"/>
        </w:rPr>
        <w:t>candidați (90</w:t>
      </w:r>
      <w:r w:rsidR="00F25C48" w:rsidRPr="00A17B15">
        <w:rPr>
          <w:rFonts w:ascii="Times New Roman" w:hAnsi="Times New Roman"/>
          <w:sz w:val="24"/>
          <w:szCs w:val="24"/>
          <w:lang w:val="ro-RO"/>
        </w:rPr>
        <w:t xml:space="preserve"> %), au fost respinși </w:t>
      </w:r>
      <w:r w:rsidR="00AE0A5C">
        <w:rPr>
          <w:rFonts w:ascii="Times New Roman" w:hAnsi="Times New Roman"/>
          <w:sz w:val="24"/>
          <w:szCs w:val="24"/>
          <w:lang w:val="ro-RO"/>
        </w:rPr>
        <w:t>11candidați  (9</w:t>
      </w:r>
      <w:r w:rsidR="00F25C48" w:rsidRPr="00A17B15">
        <w:rPr>
          <w:rFonts w:ascii="Times New Roman" w:hAnsi="Times New Roman"/>
          <w:sz w:val="24"/>
          <w:szCs w:val="24"/>
          <w:lang w:val="ro-RO"/>
        </w:rPr>
        <w:t xml:space="preserve"> %). </w:t>
      </w:r>
      <w:r w:rsidR="00A17B15" w:rsidRPr="00A17B15">
        <w:rPr>
          <w:rFonts w:ascii="Times New Roman" w:hAnsi="Times New Roman"/>
          <w:sz w:val="24"/>
          <w:szCs w:val="24"/>
          <w:lang w:val="ro-RO"/>
        </w:rPr>
        <w:t>4</w:t>
      </w:r>
      <w:r w:rsidR="00F25C48" w:rsidRPr="00A17B15">
        <w:rPr>
          <w:rFonts w:ascii="Times New Roman" w:hAnsi="Times New Roman"/>
          <w:sz w:val="24"/>
          <w:szCs w:val="24"/>
          <w:lang w:val="ro-RO"/>
        </w:rPr>
        <w:t xml:space="preserve"> candidați  din cei respi</w:t>
      </w:r>
      <w:r w:rsidR="00B74597">
        <w:rPr>
          <w:rFonts w:ascii="Times New Roman" w:hAnsi="Times New Roman"/>
          <w:sz w:val="24"/>
          <w:szCs w:val="24"/>
          <w:lang w:val="ro-RO"/>
        </w:rPr>
        <w:t>nși nu s-au prezentat la examenul suplimentar</w:t>
      </w:r>
      <w:r w:rsidR="00F25C48" w:rsidRPr="00A17B15">
        <w:rPr>
          <w:rFonts w:ascii="Times New Roman" w:hAnsi="Times New Roman"/>
          <w:sz w:val="24"/>
          <w:szCs w:val="24"/>
          <w:lang w:val="ro-RO"/>
        </w:rPr>
        <w:t xml:space="preserve">. </w:t>
      </w:r>
    </w:p>
    <w:p w:rsidR="00A17B15" w:rsidRPr="002621BC" w:rsidRDefault="009813A9" w:rsidP="00B74597">
      <w:pPr>
        <w:pStyle w:val="af0"/>
        <w:jc w:val="both"/>
        <w:rPr>
          <w:rFonts w:ascii="Times New Roman" w:hAnsi="Times New Roman" w:cs="Times New Roman"/>
          <w:sz w:val="24"/>
          <w:lang w:val="ro-MO"/>
        </w:rPr>
      </w:pPr>
      <w:r w:rsidRPr="009813A9">
        <w:tab/>
      </w:r>
      <w:r w:rsidRPr="002621BC">
        <w:rPr>
          <w:rFonts w:ascii="Times New Roman" w:hAnsi="Times New Roman" w:cs="Times New Roman"/>
          <w:sz w:val="24"/>
        </w:rPr>
        <w:t>Au participat la examenul de absolvire a gimnaziului, sesunea de bază 2019, 278 de elevi. Nota medie pe raion este 7,50</w:t>
      </w:r>
      <w:r w:rsidR="00B74597">
        <w:rPr>
          <w:rFonts w:ascii="Times New Roman" w:hAnsi="Times New Roman" w:cs="Times New Roman"/>
          <w:sz w:val="24"/>
        </w:rPr>
        <w:t>,</w:t>
      </w:r>
      <w:r w:rsidRPr="002621BC">
        <w:rPr>
          <w:rFonts w:ascii="Times New Roman" w:hAnsi="Times New Roman" w:cs="Times New Roman"/>
          <w:sz w:val="24"/>
        </w:rPr>
        <w:t xml:space="preserve"> calitatea 50%, reușita 98,8%.</w:t>
      </w:r>
      <w:r w:rsidR="00D54D41" w:rsidRPr="002621BC">
        <w:rPr>
          <w:rFonts w:ascii="Times New Roman" w:hAnsi="Times New Roman" w:cs="Times New Roman"/>
          <w:sz w:val="28"/>
          <w:szCs w:val="24"/>
          <w:lang w:val="ro-MO"/>
        </w:rPr>
        <w:t xml:space="preserve"> </w:t>
      </w:r>
      <w:r w:rsidR="00D54D41" w:rsidRPr="002B04E0">
        <w:rPr>
          <w:rFonts w:ascii="Times New Roman" w:hAnsi="Times New Roman" w:cs="Times New Roman"/>
          <w:sz w:val="24"/>
          <w:szCs w:val="24"/>
          <w:lang w:val="ro-MO"/>
        </w:rPr>
        <w:t xml:space="preserve">Pentru </w:t>
      </w:r>
      <w:r w:rsidR="00D54D41" w:rsidRPr="00DE74B1">
        <w:rPr>
          <w:rFonts w:ascii="Times New Roman" w:hAnsi="Times New Roman" w:cs="Times New Roman"/>
          <w:sz w:val="24"/>
          <w:szCs w:val="24"/>
          <w:lang w:val="ro-MO"/>
        </w:rPr>
        <w:t>contestaţie,</w:t>
      </w:r>
      <w:r w:rsidR="00D54D41" w:rsidRPr="002B04E0">
        <w:rPr>
          <w:rFonts w:ascii="Times New Roman" w:hAnsi="Times New Roman" w:cs="Times New Roman"/>
          <w:sz w:val="24"/>
          <w:szCs w:val="24"/>
          <w:lang w:val="ro-MO"/>
        </w:rPr>
        <w:t xml:space="preserve"> în sesiunea curentă au fost depuse  24  de cereri din numărul  total de 278  absolvenţi examinaţi, ceea ce reprezintă</w:t>
      </w:r>
      <w:r w:rsidR="00D54D41" w:rsidRPr="00B74597">
        <w:rPr>
          <w:rFonts w:ascii="Times New Roman" w:hAnsi="Times New Roman" w:cs="Times New Roman"/>
          <w:sz w:val="24"/>
          <w:szCs w:val="24"/>
          <w:lang w:val="ro-MO"/>
        </w:rPr>
        <w:t xml:space="preserve"> 8,64%, </w:t>
      </w:r>
      <w:r w:rsidR="00D54D41" w:rsidRPr="002B04E0">
        <w:rPr>
          <w:rFonts w:ascii="Times New Roman" w:hAnsi="Times New Roman" w:cs="Times New Roman"/>
          <w:sz w:val="24"/>
          <w:szCs w:val="24"/>
          <w:lang w:val="ro-MO"/>
        </w:rPr>
        <w:t>ceea ce e</w:t>
      </w:r>
      <w:r w:rsidR="00B74597">
        <w:rPr>
          <w:rFonts w:ascii="Times New Roman" w:hAnsi="Times New Roman" w:cs="Times New Roman"/>
          <w:sz w:val="24"/>
          <w:szCs w:val="24"/>
          <w:lang w:val="ro-MO"/>
        </w:rPr>
        <w:t>ste</w:t>
      </w:r>
      <w:r w:rsidR="00D54D41" w:rsidRPr="002B04E0">
        <w:rPr>
          <w:rFonts w:ascii="Times New Roman" w:hAnsi="Times New Roman" w:cs="Times New Roman"/>
          <w:sz w:val="24"/>
          <w:szCs w:val="24"/>
          <w:lang w:val="ro-MO"/>
        </w:rPr>
        <w:t xml:space="preserve"> un  indic</w:t>
      </w:r>
      <w:r w:rsidR="00D54D41">
        <w:rPr>
          <w:rFonts w:ascii="Times New Roman" w:hAnsi="Times New Roman" w:cs="Times New Roman"/>
          <w:sz w:val="24"/>
          <w:szCs w:val="24"/>
          <w:lang w:val="ro-MO"/>
        </w:rPr>
        <w:t>iu</w:t>
      </w:r>
      <w:r w:rsidR="00D54D41" w:rsidRPr="002B04E0">
        <w:rPr>
          <w:rFonts w:ascii="Times New Roman" w:hAnsi="Times New Roman" w:cs="Times New Roman"/>
          <w:sz w:val="24"/>
          <w:szCs w:val="24"/>
          <w:lang w:val="ro-MO"/>
        </w:rPr>
        <w:t xml:space="preserve"> al sporirii calităţii realizării şi evaluării lucrărilor în prima instanţă. </w:t>
      </w:r>
      <w:r w:rsidR="00D54D41" w:rsidRPr="00D54D41">
        <w:rPr>
          <w:rFonts w:ascii="Times New Roman" w:hAnsi="Times New Roman" w:cs="Times New Roman"/>
          <w:sz w:val="24"/>
          <w:lang w:val="ro-MO"/>
        </w:rPr>
        <w:t>La sesiunea suplimentară a</w:t>
      </w:r>
      <w:r w:rsidR="005542FD">
        <w:rPr>
          <w:rFonts w:ascii="Times New Roman" w:hAnsi="Times New Roman" w:cs="Times New Roman"/>
          <w:sz w:val="24"/>
          <w:lang w:val="ro-MO"/>
        </w:rPr>
        <w:t>u participat 12 candidaţi din 3</w:t>
      </w:r>
      <w:r w:rsidR="00D54D41" w:rsidRPr="00D54D41">
        <w:rPr>
          <w:rFonts w:ascii="Times New Roman" w:hAnsi="Times New Roman" w:cs="Times New Roman"/>
          <w:sz w:val="24"/>
          <w:lang w:val="ro-MO"/>
        </w:rPr>
        <w:t xml:space="preserve"> unităţi şcolare</w:t>
      </w:r>
      <w:r w:rsidR="002621BC">
        <w:rPr>
          <w:rFonts w:ascii="Times New Roman" w:hAnsi="Times New Roman" w:cs="Times New Roman"/>
          <w:sz w:val="24"/>
          <w:lang w:val="ro-MO"/>
        </w:rPr>
        <w:t>.</w:t>
      </w:r>
      <w:r w:rsidR="00D54D41" w:rsidRPr="00D54D41">
        <w:rPr>
          <w:rFonts w:ascii="Times New Roman" w:hAnsi="Times New Roman" w:cs="Times New Roman"/>
          <w:sz w:val="24"/>
          <w:lang w:val="ro-MO"/>
        </w:rPr>
        <w:t xml:space="preserve"> În sesiunea suplimentară 1 candidat a fost </w:t>
      </w:r>
      <w:r w:rsidR="002621BC">
        <w:rPr>
          <w:rFonts w:ascii="Times New Roman" w:hAnsi="Times New Roman" w:cs="Times New Roman"/>
          <w:sz w:val="24"/>
          <w:lang w:val="ro-MO"/>
        </w:rPr>
        <w:t>respins la discilplina şcolară m</w:t>
      </w:r>
      <w:r w:rsidR="00D54D41" w:rsidRPr="00D54D41">
        <w:rPr>
          <w:rFonts w:ascii="Times New Roman" w:hAnsi="Times New Roman" w:cs="Times New Roman"/>
          <w:sz w:val="24"/>
          <w:lang w:val="ro-MO"/>
        </w:rPr>
        <w:t>atematica.</w:t>
      </w:r>
      <w:r w:rsidR="002621BC">
        <w:rPr>
          <w:rFonts w:ascii="Times New Roman" w:hAnsi="Times New Roman" w:cs="Times New Roman"/>
          <w:sz w:val="24"/>
          <w:lang w:val="ro-MO"/>
        </w:rPr>
        <w:t xml:space="preserve"> </w:t>
      </w:r>
    </w:p>
    <w:p w:rsidR="00525AEB" w:rsidRDefault="006043A7" w:rsidP="00525AEB">
      <w:pPr>
        <w:ind w:left="57" w:right="57" w:firstLine="651"/>
        <w:jc w:val="both"/>
        <w:rPr>
          <w:lang w:val="ro-RO"/>
        </w:rPr>
      </w:pPr>
      <w:r w:rsidRPr="00B342AF">
        <w:rPr>
          <w:lang w:val="ro-RO"/>
        </w:rPr>
        <w:t xml:space="preserve">Dacă facem o analiză a rezultatelor </w:t>
      </w:r>
      <w:r>
        <w:rPr>
          <w:lang w:val="ro-RO"/>
        </w:rPr>
        <w:t>la învățătură la sfârșitul anului de studii 2018-2019 constatăm că re</w:t>
      </w:r>
      <w:r w:rsidR="003318D8">
        <w:rPr>
          <w:lang w:val="ro-RO"/>
        </w:rPr>
        <w:t>ușesc la toate disciplinele 192</w:t>
      </w:r>
      <w:r w:rsidR="00525AEB">
        <w:rPr>
          <w:lang w:val="ro-RO"/>
        </w:rPr>
        <w:t>0 de elevi (99,85</w:t>
      </w:r>
      <w:r w:rsidR="00B74597">
        <w:rPr>
          <w:lang w:val="ro-RO"/>
        </w:rPr>
        <w:t>%) dintre care însușesc</w:t>
      </w:r>
      <w:r w:rsidR="003318D8">
        <w:rPr>
          <w:lang w:val="ro-RO"/>
        </w:rPr>
        <w:t xml:space="preserve"> pe nota 9 – 398 de elevi (21%), pe nota 8 – 544</w:t>
      </w:r>
      <w:r>
        <w:rPr>
          <w:lang w:val="ro-RO"/>
        </w:rPr>
        <w:t xml:space="preserve"> de elevi (2</w:t>
      </w:r>
      <w:r w:rsidR="003318D8">
        <w:rPr>
          <w:lang w:val="ro-RO"/>
        </w:rPr>
        <w:t>8%), pe nota 7 – 446 de elevi (23</w:t>
      </w:r>
      <w:r>
        <w:rPr>
          <w:lang w:val="ro-RO"/>
        </w:rPr>
        <w:t>%), pe nota 6 – 362 de elevi</w:t>
      </w:r>
      <w:r w:rsidR="003318D8">
        <w:rPr>
          <w:lang w:val="ro-RO"/>
        </w:rPr>
        <w:t xml:space="preserve"> (19%), nota 5 – 173 de elevi (9</w:t>
      </w:r>
      <w:r>
        <w:rPr>
          <w:lang w:val="ro-RO"/>
        </w:rPr>
        <w:t>%)</w:t>
      </w:r>
      <w:r w:rsidR="00525AEB">
        <w:rPr>
          <w:lang w:val="ro-RO"/>
        </w:rPr>
        <w:t>. Clasa I –IV-a sunt apreciați cu calificative în baza evaluării criteriale prin descriptori.</w:t>
      </w:r>
    </w:p>
    <w:p w:rsidR="006546D6" w:rsidRDefault="00A012D4" w:rsidP="006546D6">
      <w:pPr>
        <w:ind w:left="57" w:right="57" w:firstLine="651"/>
        <w:jc w:val="both"/>
        <w:rPr>
          <w:lang w:val="ro-RO"/>
        </w:rPr>
      </w:pPr>
      <w:r w:rsidRPr="00A012D4">
        <w:rPr>
          <w:b/>
          <w:lang w:val="ro-MO"/>
        </w:rPr>
        <w:t xml:space="preserve">OLIMPIADA ȘCOLARĂ. </w:t>
      </w:r>
      <w:r w:rsidR="00B0703E" w:rsidRPr="00B342AF">
        <w:rPr>
          <w:lang w:val="ro-MO"/>
        </w:rPr>
        <w:t>Calitatea muncii profesorilor  se confirmă și   prin rezultatele elevilor  obținute în cadrul olimpiadelor școlare.</w:t>
      </w:r>
      <w:r w:rsidR="00B0703E">
        <w:rPr>
          <w:lang w:val="ro-MO"/>
        </w:rPr>
        <w:t xml:space="preserve"> </w:t>
      </w:r>
      <w:r w:rsidR="00B0703E" w:rsidRPr="00B342AF">
        <w:rPr>
          <w:lang w:val="ro-RO"/>
        </w:rPr>
        <w:t xml:space="preserve">În anul </w:t>
      </w:r>
      <w:r w:rsidR="00B0703E">
        <w:rPr>
          <w:lang w:val="ro-RO"/>
        </w:rPr>
        <w:t>şcolar 2018</w:t>
      </w:r>
      <w:r w:rsidR="00B0703E" w:rsidRPr="00B342AF">
        <w:rPr>
          <w:lang w:val="ro-RO"/>
        </w:rPr>
        <w:t>-201</w:t>
      </w:r>
      <w:r w:rsidR="00E616EC">
        <w:rPr>
          <w:lang w:val="ro-RO"/>
        </w:rPr>
        <w:t>9 au fost organizate 16</w:t>
      </w:r>
      <w:r w:rsidR="00B0703E" w:rsidRPr="00B342AF">
        <w:rPr>
          <w:lang w:val="ro-RO"/>
        </w:rPr>
        <w:t xml:space="preserve"> olimpiade școlare</w:t>
      </w:r>
      <w:r w:rsidR="00B0703E">
        <w:rPr>
          <w:lang w:val="ro-RO"/>
        </w:rPr>
        <w:t xml:space="preserve"> ( etapa raională)</w:t>
      </w:r>
      <w:r w:rsidR="00B0703E" w:rsidRPr="00B342AF">
        <w:rPr>
          <w:lang w:val="ro-RO"/>
        </w:rPr>
        <w:t xml:space="preserve"> la  care au participat</w:t>
      </w:r>
      <w:r w:rsidR="00B0703E" w:rsidRPr="00B342AF">
        <w:rPr>
          <w:b/>
          <w:bCs/>
          <w:color w:val="FF0000"/>
          <w:kern w:val="24"/>
          <w:lang w:val="ro-RO"/>
        </w:rPr>
        <w:t xml:space="preserve"> </w:t>
      </w:r>
      <w:r w:rsidR="00B0703E">
        <w:rPr>
          <w:bCs/>
          <w:lang w:val="ro-RO"/>
        </w:rPr>
        <w:t>345  de elevi (26,75</w:t>
      </w:r>
      <w:r w:rsidR="00B0703E" w:rsidRPr="00B342AF">
        <w:rPr>
          <w:bCs/>
          <w:lang w:val="ro-RO"/>
        </w:rPr>
        <w:t>%) din clasele a VII-a</w:t>
      </w:r>
      <w:r w:rsidR="000952D2">
        <w:rPr>
          <w:bCs/>
          <w:lang w:val="ro-RO"/>
        </w:rPr>
        <w:t xml:space="preserve"> - a XII-a, în comparație cu 361</w:t>
      </w:r>
      <w:r w:rsidR="00B0703E" w:rsidRPr="00B342AF">
        <w:rPr>
          <w:bCs/>
          <w:lang w:val="ro-RO"/>
        </w:rPr>
        <w:t xml:space="preserve"> </w:t>
      </w:r>
      <w:r w:rsidR="00B0703E">
        <w:rPr>
          <w:bCs/>
          <w:lang w:val="ro-RO"/>
        </w:rPr>
        <w:t xml:space="preserve">de </w:t>
      </w:r>
      <w:r w:rsidR="000952D2">
        <w:rPr>
          <w:bCs/>
          <w:lang w:val="ro-RO"/>
        </w:rPr>
        <w:t>elevi ( 27,56%)  în anul 2017-2018</w:t>
      </w:r>
      <w:r w:rsidR="00B0703E" w:rsidRPr="00B342AF">
        <w:rPr>
          <w:bCs/>
          <w:lang w:val="ro-RO"/>
        </w:rPr>
        <w:t>.</w:t>
      </w:r>
      <w:r w:rsidR="00B0703E" w:rsidRPr="00B342AF">
        <w:rPr>
          <w:lang w:val="ro-RO"/>
        </w:rPr>
        <w:t xml:space="preserve"> </w:t>
      </w:r>
      <w:r w:rsidR="000952D2">
        <w:rPr>
          <w:lang w:val="ro-RO"/>
        </w:rPr>
        <w:t>În total locuri premiante au obținut 135 de elevi (39%), astfel pe locul I s-au plasat 39 de elevi (29%), locul II – 48 de elevi (35,5%), locul III – 48 de elevi (35,5%). Făcând o analiză cantitativă a rezultatelor de la olimpiada raională</w:t>
      </w:r>
      <w:r w:rsidR="00D3003E">
        <w:rPr>
          <w:lang w:val="ro-RO"/>
        </w:rPr>
        <w:t xml:space="preserve"> pentru licee</w:t>
      </w:r>
      <w:r w:rsidR="000952D2">
        <w:rPr>
          <w:lang w:val="ro-RO"/>
        </w:rPr>
        <w:t>, observăm  că c</w:t>
      </w:r>
      <w:r w:rsidR="00B0703E" w:rsidRPr="00B342AF">
        <w:rPr>
          <w:bCs/>
          <w:lang w:val="ro-RO"/>
        </w:rPr>
        <w:t>ei mai mulți elevi participanți la olimpiada școlară au fost  din LT „M. Eminescu”</w:t>
      </w:r>
      <w:r w:rsidR="00E616EC">
        <w:rPr>
          <w:bCs/>
          <w:lang w:val="ro-RO"/>
        </w:rPr>
        <w:t xml:space="preserve"> Dubăsari-</w:t>
      </w:r>
      <w:r w:rsidR="00D3003E">
        <w:rPr>
          <w:bCs/>
          <w:lang w:val="ro-RO"/>
        </w:rPr>
        <w:t xml:space="preserve"> </w:t>
      </w:r>
      <w:r w:rsidR="000952D2">
        <w:rPr>
          <w:bCs/>
          <w:lang w:val="ro-RO"/>
        </w:rPr>
        <w:t>50 de</w:t>
      </w:r>
      <w:r w:rsidR="00D3003E">
        <w:rPr>
          <w:bCs/>
          <w:lang w:val="ro-RO"/>
        </w:rPr>
        <w:t xml:space="preserve"> elevi, plasându-se pe locul I, Liceul</w:t>
      </w:r>
      <w:r w:rsidR="00E616EC">
        <w:rPr>
          <w:bCs/>
          <w:lang w:val="ro-RO"/>
        </w:rPr>
        <w:t xml:space="preserve"> Teoretic „Ion Creangă” Coșnița</w:t>
      </w:r>
      <w:r w:rsidR="00D3003E">
        <w:rPr>
          <w:bCs/>
          <w:lang w:val="ro-RO"/>
        </w:rPr>
        <w:t xml:space="preserve"> c</w:t>
      </w:r>
      <w:r w:rsidR="00E616EC">
        <w:rPr>
          <w:bCs/>
          <w:lang w:val="ro-RO"/>
        </w:rPr>
        <w:t>u 41 de elevi participanți, s-a</w:t>
      </w:r>
      <w:r w:rsidR="00D3003E">
        <w:rPr>
          <w:bCs/>
          <w:lang w:val="ro-RO"/>
        </w:rPr>
        <w:t xml:space="preserve"> plasat pe locu</w:t>
      </w:r>
      <w:r w:rsidR="00E616EC">
        <w:rPr>
          <w:bCs/>
          <w:lang w:val="ro-RO"/>
        </w:rPr>
        <w:t>l II, Liceul Teoretic Doroțcaia</w:t>
      </w:r>
      <w:r w:rsidR="00D3003E">
        <w:rPr>
          <w:bCs/>
          <w:lang w:val="ro-RO"/>
        </w:rPr>
        <w:t xml:space="preserve"> cu 44 de elevi participanți, s-a plasat pe locul III. </w:t>
      </w:r>
      <w:r w:rsidR="00B0703E">
        <w:rPr>
          <w:bCs/>
          <w:lang w:val="ro-RO"/>
        </w:rPr>
        <w:t xml:space="preserve"> </w:t>
      </w:r>
      <w:r w:rsidR="00D3003E">
        <w:rPr>
          <w:bCs/>
          <w:lang w:val="ro-RO"/>
        </w:rPr>
        <w:t>La nivel de gimnaz</w:t>
      </w:r>
      <w:r w:rsidR="00E616EC">
        <w:rPr>
          <w:bCs/>
          <w:lang w:val="ro-RO"/>
        </w:rPr>
        <w:t>ii observăm că gimnaziul Pîrîta</w:t>
      </w:r>
      <w:r w:rsidR="00D3003E">
        <w:rPr>
          <w:bCs/>
          <w:lang w:val="ro-RO"/>
        </w:rPr>
        <w:t xml:space="preserve"> cu 15 elevi participanți, s-a plasat</w:t>
      </w:r>
      <w:r w:rsidR="00E616EC">
        <w:rPr>
          <w:bCs/>
          <w:lang w:val="ro-RO"/>
        </w:rPr>
        <w:t xml:space="preserve"> pe locul I, gimnaziul Marcăuți cu 4 elevi participanți</w:t>
      </w:r>
      <w:r w:rsidR="00D3003E">
        <w:rPr>
          <w:bCs/>
          <w:lang w:val="ro-RO"/>
        </w:rPr>
        <w:t xml:space="preserve"> - pe locul II, gimnaziul Oxentea cu 13 elevi participanți – locul III.</w:t>
      </w:r>
    </w:p>
    <w:p w:rsidR="00E616EC" w:rsidRDefault="00D3003E" w:rsidP="006546D6">
      <w:pPr>
        <w:ind w:left="57" w:right="57" w:firstLine="651"/>
        <w:jc w:val="both"/>
        <w:rPr>
          <w:bCs/>
          <w:lang w:val="ro-RO"/>
        </w:rPr>
      </w:pPr>
      <w:r>
        <w:rPr>
          <w:bCs/>
          <w:lang w:val="ro-RO"/>
        </w:rPr>
        <w:t>La Olimpiada republicană au participat 36 de elevi (10,44%), dintre care doar eleva din gimn. Marcăuți a avut o mențiune la limba franceză.</w:t>
      </w:r>
    </w:p>
    <w:p w:rsidR="006546D6" w:rsidRDefault="00D3003E" w:rsidP="006546D6">
      <w:pPr>
        <w:ind w:left="57" w:right="57" w:firstLine="651"/>
        <w:jc w:val="both"/>
        <w:rPr>
          <w:lang w:val="ro-RO"/>
        </w:rPr>
      </w:pPr>
      <w:r w:rsidRPr="00D3003E">
        <w:rPr>
          <w:bCs/>
          <w:lang w:val="ro-RO"/>
        </w:rPr>
        <w:t xml:space="preserve"> </w:t>
      </w:r>
      <w:r>
        <w:rPr>
          <w:bCs/>
          <w:lang w:val="ro-RO"/>
        </w:rPr>
        <w:t>C</w:t>
      </w:r>
      <w:r w:rsidRPr="00B342AF">
        <w:rPr>
          <w:bCs/>
          <w:lang w:val="ro-RO"/>
        </w:rPr>
        <w:t xml:space="preserve">onsiderăm  </w:t>
      </w:r>
      <w:r w:rsidRPr="00E616EC">
        <w:rPr>
          <w:bCs/>
          <w:lang w:val="ro-RO"/>
        </w:rPr>
        <w:t>o problemă</w:t>
      </w:r>
      <w:r w:rsidRPr="00B342AF">
        <w:rPr>
          <w:bCs/>
          <w:lang w:val="ro-RO"/>
        </w:rPr>
        <w:t xml:space="preserve"> </w:t>
      </w:r>
      <w:r>
        <w:rPr>
          <w:bCs/>
          <w:lang w:val="ro-RO"/>
        </w:rPr>
        <w:t>la</w:t>
      </w:r>
      <w:r w:rsidRPr="00B342AF">
        <w:rPr>
          <w:bCs/>
          <w:lang w:val="ro-RO"/>
        </w:rPr>
        <w:t xml:space="preserve"> nivelul de pregătire a  elevilor  incluși în lotul olimpic raional  pentru participare la  olimpiadele republican</w:t>
      </w:r>
      <w:r>
        <w:rPr>
          <w:bCs/>
          <w:lang w:val="ro-RO"/>
        </w:rPr>
        <w:t>e.  Pentru   anul de studii 2019 -2020</w:t>
      </w:r>
      <w:r w:rsidR="00EF131D">
        <w:rPr>
          <w:bCs/>
          <w:lang w:val="ro-RO"/>
        </w:rPr>
        <w:t>,  ca soluție,   se propune o pregătire mai eficientă a acestor elevi</w:t>
      </w:r>
      <w:r w:rsidRPr="00B342AF">
        <w:rPr>
          <w:bCs/>
          <w:lang w:val="ro-RO"/>
        </w:rPr>
        <w:t>.</w:t>
      </w:r>
      <w:r w:rsidR="006546D6" w:rsidRPr="006546D6">
        <w:rPr>
          <w:lang w:val="ro-RO"/>
        </w:rPr>
        <w:t xml:space="preserve"> </w:t>
      </w:r>
    </w:p>
    <w:p w:rsidR="006546D6" w:rsidRDefault="00A012D4" w:rsidP="006546D6">
      <w:pPr>
        <w:ind w:left="57" w:right="57" w:firstLine="651"/>
        <w:jc w:val="both"/>
        <w:rPr>
          <w:lang w:val="ro-RO"/>
        </w:rPr>
      </w:pPr>
      <w:r w:rsidRPr="00A012D4">
        <w:rPr>
          <w:b/>
          <w:lang w:val="ro-RO"/>
        </w:rPr>
        <w:t>ACTIVITĂȚILE EXTRAȘCOLARE.</w:t>
      </w:r>
      <w:r>
        <w:rPr>
          <w:lang w:val="ro-RO"/>
        </w:rPr>
        <w:t xml:space="preserve"> </w:t>
      </w:r>
      <w:r w:rsidR="006546D6" w:rsidRPr="00E31B85">
        <w:rPr>
          <w:lang w:val="ro-RO"/>
        </w:rPr>
        <w:t>În urma unei analize a procesului de organizare a activităților extrașcolare în baza Planului-cadru desfășurate în instituțiile de învățământ general, s-a constatat că numărul total de cercuri în școală a fost de 104 la care au participat 1554 de elevi (34%), dintre care la cercul de muzică au participat 386 de elevi (25%), coregrafie – 210 elevi (14%), teatru – 126 de elevi (8%), arte plastice/ tehnologii – 235 de elevi (15%), etnografie – 47 de elevi (3%), sport – 524 de elevi (34%), turism – 47 de elevi (3%), creație tehnică – 73 de elevi (5%), natură – 277 de elevi (18%), religia – 518 elevi (33%).</w:t>
      </w:r>
    </w:p>
    <w:p w:rsidR="00A67A20" w:rsidRPr="00A67A20" w:rsidRDefault="00A67A20" w:rsidP="00A67A20">
      <w:pPr>
        <w:jc w:val="both"/>
        <w:rPr>
          <w:color w:val="000000"/>
          <w:lang w:val="en-US"/>
        </w:rPr>
      </w:pPr>
      <w:r>
        <w:rPr>
          <w:lang w:val="ro-RO"/>
        </w:rPr>
        <w:t xml:space="preserve">           Pe parcursul anului de învățământ 2018-2019 Direcția î</w:t>
      </w:r>
      <w:r w:rsidRPr="00AD47E6">
        <w:rPr>
          <w:lang w:val="ro-RO"/>
        </w:rPr>
        <w:t>nvățăm</w:t>
      </w:r>
      <w:r>
        <w:rPr>
          <w:lang w:val="ro-RO"/>
        </w:rPr>
        <w:t>â</w:t>
      </w:r>
      <w:r w:rsidRPr="00AD47E6">
        <w:rPr>
          <w:lang w:val="ro-RO"/>
        </w:rPr>
        <w:t xml:space="preserve">nt </w:t>
      </w:r>
      <w:r>
        <w:rPr>
          <w:lang w:val="ro-RO"/>
        </w:rPr>
        <w:t>g</w:t>
      </w:r>
      <w:r w:rsidRPr="00AD47E6">
        <w:rPr>
          <w:lang w:val="ro-RO"/>
        </w:rPr>
        <w:t>eneral Dubăsari de comun cu Școala sportivă raională cu susține</w:t>
      </w:r>
      <w:r>
        <w:rPr>
          <w:lang w:val="ro-RO"/>
        </w:rPr>
        <w:t>rea Consiliului raional D</w:t>
      </w:r>
      <w:r w:rsidRPr="00AD47E6">
        <w:rPr>
          <w:lang w:val="ro-RO"/>
        </w:rPr>
        <w:t xml:space="preserve">ubăsari au organizat </w:t>
      </w:r>
      <w:r w:rsidRPr="00F574F4">
        <w:rPr>
          <w:lang w:val="ro-RO"/>
        </w:rPr>
        <w:t>21</w:t>
      </w:r>
      <w:r w:rsidRPr="00AD47E6">
        <w:rPr>
          <w:b/>
          <w:lang w:val="ro-RO"/>
        </w:rPr>
        <w:t xml:space="preserve"> </w:t>
      </w:r>
      <w:r w:rsidRPr="00613BF6">
        <w:rPr>
          <w:lang w:val="ro-RO"/>
        </w:rPr>
        <w:t>măsuri sportive</w:t>
      </w:r>
      <w:r w:rsidRPr="00AD47E6">
        <w:rPr>
          <w:b/>
          <w:lang w:val="ro-RO"/>
        </w:rPr>
        <w:t xml:space="preserve">, </w:t>
      </w:r>
      <w:r w:rsidRPr="00AD47E6">
        <w:rPr>
          <w:lang w:val="ro-RO"/>
        </w:rPr>
        <w:t xml:space="preserve">dintre care </w:t>
      </w:r>
      <w:r w:rsidRPr="00F574F4">
        <w:rPr>
          <w:lang w:val="ro-RO"/>
        </w:rPr>
        <w:t>8</w:t>
      </w:r>
      <w:r>
        <w:rPr>
          <w:lang w:val="ro-RO"/>
        </w:rPr>
        <w:t xml:space="preserve"> su</w:t>
      </w:r>
      <w:r w:rsidRPr="00AD47E6">
        <w:rPr>
          <w:lang w:val="ro-RO"/>
        </w:rPr>
        <w:t xml:space="preserve">nt măsuri sportive raionale unde au participat </w:t>
      </w:r>
      <w:r w:rsidRPr="00F574F4">
        <w:rPr>
          <w:lang w:val="ro-RO"/>
        </w:rPr>
        <w:t>780</w:t>
      </w:r>
      <w:r w:rsidRPr="00AD47E6">
        <w:rPr>
          <w:lang w:val="ro-RO"/>
        </w:rPr>
        <w:t xml:space="preserve"> elevi, </w:t>
      </w:r>
      <w:r w:rsidRPr="00F574F4">
        <w:rPr>
          <w:lang w:val="ro-RO"/>
        </w:rPr>
        <w:t>6</w:t>
      </w:r>
      <w:r>
        <w:rPr>
          <w:lang w:val="ro-RO"/>
        </w:rPr>
        <w:t xml:space="preserve"> su</w:t>
      </w:r>
      <w:r w:rsidRPr="00AD47E6">
        <w:rPr>
          <w:lang w:val="ro-RO"/>
        </w:rPr>
        <w:t xml:space="preserve">nt competiții Republicane la care au participat </w:t>
      </w:r>
      <w:r w:rsidRPr="00F574F4">
        <w:rPr>
          <w:lang w:val="ro-RO"/>
        </w:rPr>
        <w:t xml:space="preserve">60 </w:t>
      </w:r>
      <w:r w:rsidRPr="00AD47E6">
        <w:rPr>
          <w:lang w:val="ro-RO"/>
        </w:rPr>
        <w:t xml:space="preserve">copii, </w:t>
      </w:r>
      <w:r w:rsidRPr="00F574F4">
        <w:rPr>
          <w:lang w:val="ro-RO"/>
        </w:rPr>
        <w:t>1</w:t>
      </w:r>
      <w:r w:rsidRPr="00AD47E6">
        <w:rPr>
          <w:b/>
          <w:lang w:val="ro-RO"/>
        </w:rPr>
        <w:t xml:space="preserve"> </w:t>
      </w:r>
      <w:r>
        <w:rPr>
          <w:lang w:val="ro-RO"/>
        </w:rPr>
        <w:t>participare</w:t>
      </w:r>
      <w:r w:rsidRPr="00AD47E6">
        <w:rPr>
          <w:lang w:val="ro-RO"/>
        </w:rPr>
        <w:t xml:space="preserve"> la</w:t>
      </w:r>
      <w:r>
        <w:rPr>
          <w:lang w:val="ro-RO"/>
        </w:rPr>
        <w:t xml:space="preserve"> Campionatul</w:t>
      </w:r>
      <w:r w:rsidRPr="00AD47E6">
        <w:rPr>
          <w:lang w:val="ro-RO"/>
        </w:rPr>
        <w:t xml:space="preserve"> Europe</w:t>
      </w:r>
      <w:r>
        <w:rPr>
          <w:lang w:val="ro-RO"/>
        </w:rPr>
        <w:t>an de karate-shotokan din or.Bar, Muntenegru,</w:t>
      </w:r>
      <w:r w:rsidRPr="00AD47E6">
        <w:rPr>
          <w:lang w:val="ro-RO"/>
        </w:rPr>
        <w:t xml:space="preserve"> o perticipare la Cupa </w:t>
      </w:r>
      <w:r>
        <w:rPr>
          <w:lang w:val="ro-RO"/>
        </w:rPr>
        <w:t xml:space="preserve">României la proba kaiak-kanoie, </w:t>
      </w:r>
      <w:r w:rsidRPr="00F574F4">
        <w:rPr>
          <w:lang w:val="ro-RO"/>
        </w:rPr>
        <w:t>1</w:t>
      </w:r>
      <w:r>
        <w:rPr>
          <w:lang w:val="ro-RO"/>
        </w:rPr>
        <w:t xml:space="preserve"> participare la Campionatul RM la jocul de Oină, </w:t>
      </w:r>
      <w:r w:rsidRPr="00F574F4">
        <w:rPr>
          <w:lang w:val="ro-RO"/>
        </w:rPr>
        <w:t>1</w:t>
      </w:r>
      <w:r>
        <w:rPr>
          <w:lang w:val="ro-RO"/>
        </w:rPr>
        <w:t xml:space="preserve"> participare</w:t>
      </w:r>
      <w:r w:rsidRPr="00AD47E6">
        <w:rPr>
          <w:lang w:val="ro-RO"/>
        </w:rPr>
        <w:t xml:space="preserve"> la </w:t>
      </w:r>
      <w:r>
        <w:rPr>
          <w:lang w:val="ro-RO"/>
        </w:rPr>
        <w:t>Cupa Europeană</w:t>
      </w:r>
      <w:r w:rsidRPr="00AD47E6">
        <w:rPr>
          <w:lang w:val="ro-RO"/>
        </w:rPr>
        <w:t xml:space="preserve"> la proba </w:t>
      </w:r>
      <w:r w:rsidRPr="00AD47E6">
        <w:rPr>
          <w:lang w:val="ro-RO"/>
        </w:rPr>
        <w:lastRenderedPageBreak/>
        <w:t xml:space="preserve">kickboxing din </w:t>
      </w:r>
      <w:r>
        <w:rPr>
          <w:lang w:val="ro-RO"/>
        </w:rPr>
        <w:t xml:space="preserve">Ungaria, </w:t>
      </w:r>
      <w:r w:rsidRPr="00F574F4">
        <w:rPr>
          <w:lang w:val="ro-RO"/>
        </w:rPr>
        <w:t>1</w:t>
      </w:r>
      <w:r>
        <w:rPr>
          <w:lang w:val="ro-RO"/>
        </w:rPr>
        <w:t xml:space="preserve"> participare la Cupa Mondială Kohai </w:t>
      </w:r>
      <w:r w:rsidRPr="00AD47E6">
        <w:rPr>
          <w:lang w:val="ro-RO"/>
        </w:rPr>
        <w:t>și o participare la Campionatul Mondial</w:t>
      </w:r>
      <w:r>
        <w:rPr>
          <w:lang w:val="ro-RO"/>
        </w:rPr>
        <w:t xml:space="preserve"> de karate-shotokan din RM comuna Ciorescu. Au fost</w:t>
      </w:r>
      <w:r w:rsidRPr="00AD47E6">
        <w:rPr>
          <w:lang w:val="ro-RO"/>
        </w:rPr>
        <w:t xml:space="preserve"> înregistrat</w:t>
      </w:r>
      <w:r>
        <w:rPr>
          <w:lang w:val="ro-RO"/>
        </w:rPr>
        <w:t>e</w:t>
      </w:r>
      <w:r w:rsidRPr="00AD47E6">
        <w:rPr>
          <w:lang w:val="ro-RO"/>
        </w:rPr>
        <w:t xml:space="preserve"> </w:t>
      </w:r>
      <w:r>
        <w:rPr>
          <w:lang w:val="ro-RO"/>
        </w:rPr>
        <w:t>multe rezultate de merit, începâ</w:t>
      </w:r>
      <w:r w:rsidRPr="00AD47E6">
        <w:rPr>
          <w:lang w:val="ro-RO"/>
        </w:rPr>
        <w:t>nd cu cele raionale</w:t>
      </w:r>
      <w:r>
        <w:rPr>
          <w:lang w:val="ro-RO"/>
        </w:rPr>
        <w:t xml:space="preserve"> și ajungâ</w:t>
      </w:r>
      <w:r w:rsidRPr="00AD47E6">
        <w:rPr>
          <w:lang w:val="ro-RO"/>
        </w:rPr>
        <w:t xml:space="preserve">nd la trofee Mondiale. Printre ele avem </w:t>
      </w:r>
      <w:r w:rsidRPr="00AD47E6">
        <w:rPr>
          <w:color w:val="000000"/>
          <w:lang w:val="en-US"/>
        </w:rPr>
        <w:t xml:space="preserve">Rezultate remarcabile obținute de către elevii Școlii sportive la Campionate Europene și Mondiale la probele de sport: Karate-Shotokan, Kickboxing și Canotaj pe apă. De la aceste Campionate elevii Școlii sportive s-au întors cu </w:t>
      </w:r>
      <w:r w:rsidRPr="006546D6">
        <w:rPr>
          <w:color w:val="000000"/>
          <w:lang w:val="en-US"/>
        </w:rPr>
        <w:t>11</w:t>
      </w:r>
      <w:r w:rsidRPr="00AD47E6">
        <w:rPr>
          <w:color w:val="000000"/>
          <w:lang w:val="en-US"/>
        </w:rPr>
        <w:t xml:space="preserve"> medalii, dintre care </w:t>
      </w:r>
      <w:r w:rsidRPr="006546D6">
        <w:rPr>
          <w:color w:val="000000"/>
          <w:lang w:val="en-US"/>
        </w:rPr>
        <w:t>4</w:t>
      </w:r>
      <w:r w:rsidRPr="00AD47E6">
        <w:rPr>
          <w:b/>
          <w:color w:val="000000"/>
          <w:lang w:val="en-US"/>
        </w:rPr>
        <w:t xml:space="preserve"> </w:t>
      </w:r>
      <w:r w:rsidRPr="00AD47E6">
        <w:rPr>
          <w:color w:val="000000"/>
          <w:lang w:val="en-US"/>
        </w:rPr>
        <w:t xml:space="preserve">de aur, </w:t>
      </w:r>
      <w:r w:rsidRPr="006546D6">
        <w:rPr>
          <w:color w:val="000000"/>
          <w:lang w:val="en-US"/>
        </w:rPr>
        <w:t>3</w:t>
      </w:r>
      <w:r w:rsidRPr="00AD47E6">
        <w:rPr>
          <w:color w:val="000000"/>
          <w:lang w:val="en-US"/>
        </w:rPr>
        <w:t xml:space="preserve"> de argint și </w:t>
      </w:r>
      <w:r w:rsidRPr="006546D6">
        <w:rPr>
          <w:color w:val="000000"/>
          <w:lang w:val="en-US"/>
        </w:rPr>
        <w:t>4</w:t>
      </w:r>
      <w:r w:rsidRPr="00AD47E6">
        <w:rPr>
          <w:color w:val="000000"/>
          <w:lang w:val="en-US"/>
        </w:rPr>
        <w:t xml:space="preserve"> bronz.</w:t>
      </w:r>
      <w:r>
        <w:rPr>
          <w:color w:val="000000"/>
          <w:lang w:val="en-US"/>
        </w:rPr>
        <w:t xml:space="preserve"> </w:t>
      </w:r>
      <w:r w:rsidRPr="00AD47E6">
        <w:rPr>
          <w:color w:val="000000"/>
          <w:lang w:val="en-US"/>
        </w:rPr>
        <w:t xml:space="preserve">De asemeni avem rezultate îmbucurătoare </w:t>
      </w:r>
      <w:r>
        <w:rPr>
          <w:color w:val="000000"/>
          <w:lang w:val="en-US"/>
        </w:rPr>
        <w:t xml:space="preserve">de la echipa de fotbal din gimnaziul </w:t>
      </w:r>
      <w:r w:rsidRPr="00AD47E6">
        <w:rPr>
          <w:color w:val="000000"/>
          <w:lang w:val="en-US"/>
        </w:rPr>
        <w:t>Oxentea</w:t>
      </w:r>
      <w:r>
        <w:rPr>
          <w:color w:val="000000"/>
          <w:lang w:val="en-US"/>
        </w:rPr>
        <w:t>, (filiala școlii sportive),profesor-antrenor dl Sergiu Isac,</w:t>
      </w:r>
      <w:r w:rsidRPr="00AD47E6">
        <w:rPr>
          <w:color w:val="000000"/>
          <w:lang w:val="en-US"/>
        </w:rPr>
        <w:t xml:space="preserve"> care s-a plasat pe locul </w:t>
      </w:r>
      <w:r w:rsidRPr="006546D6">
        <w:rPr>
          <w:color w:val="000000"/>
          <w:lang w:val="en-US"/>
        </w:rPr>
        <w:t>III</w:t>
      </w:r>
      <w:r>
        <w:rPr>
          <w:color w:val="000000"/>
          <w:lang w:val="en-US"/>
        </w:rPr>
        <w:t xml:space="preserve"> în finala Turneului Republican de mini-fotbal Guguță</w:t>
      </w:r>
      <w:r w:rsidRPr="00AD47E6">
        <w:rPr>
          <w:color w:val="000000"/>
          <w:lang w:val="en-US"/>
        </w:rPr>
        <w:t xml:space="preserve">, unde au participat circa </w:t>
      </w:r>
      <w:r w:rsidRPr="006546D6">
        <w:rPr>
          <w:color w:val="000000"/>
          <w:lang w:val="en-US"/>
        </w:rPr>
        <w:t>820</w:t>
      </w:r>
      <w:r w:rsidRPr="00AD47E6">
        <w:rPr>
          <w:color w:val="000000"/>
          <w:lang w:val="en-US"/>
        </w:rPr>
        <w:t xml:space="preserve"> echipe din întreaga țară</w:t>
      </w:r>
      <w:r>
        <w:rPr>
          <w:color w:val="000000"/>
          <w:lang w:val="en-US"/>
        </w:rPr>
        <w:t>.</w:t>
      </w:r>
      <w:r w:rsidRPr="00AD47E6">
        <w:rPr>
          <w:color w:val="000000"/>
          <w:lang w:val="en-US"/>
        </w:rPr>
        <w:t xml:space="preserve"> Aceste rezultate se datorează antrenamentelor depuse de antrenorii Școlii sportive: dl Gherlac Andrian, Tanasev Alexandru</w:t>
      </w:r>
      <w:r>
        <w:rPr>
          <w:color w:val="000000"/>
          <w:lang w:val="en-US"/>
        </w:rPr>
        <w:t>, Sergiu Isac, Diordița Vladimir</w:t>
      </w:r>
      <w:r w:rsidRPr="00AD47E6">
        <w:rPr>
          <w:color w:val="000000"/>
          <w:lang w:val="en-US"/>
        </w:rPr>
        <w:t xml:space="preserve"> și maestru în sport dl Gazea Nicolae. Pentru evidențierea și performanțele obținute de acești sportivi, Consiliul raional Dubăsari</w:t>
      </w:r>
      <w:r w:rsidR="009A5C77">
        <w:rPr>
          <w:color w:val="000000"/>
          <w:lang w:val="en-US"/>
        </w:rPr>
        <w:t>,</w:t>
      </w:r>
      <w:r w:rsidRPr="00AD47E6">
        <w:rPr>
          <w:color w:val="000000"/>
          <w:lang w:val="en-US"/>
        </w:rPr>
        <w:t xml:space="preserve"> cu susținerea Președintelui raionului</w:t>
      </w:r>
      <w:r w:rsidR="009A5C77">
        <w:rPr>
          <w:color w:val="000000"/>
          <w:lang w:val="en-US"/>
        </w:rPr>
        <w:t>,</w:t>
      </w:r>
      <w:r w:rsidRPr="00AD47E6">
        <w:rPr>
          <w:color w:val="000000"/>
          <w:lang w:val="en-US"/>
        </w:rPr>
        <w:t xml:space="preserve"> a menționat fiecare pa</w:t>
      </w:r>
      <w:r>
        <w:rPr>
          <w:color w:val="000000"/>
          <w:lang w:val="en-US"/>
        </w:rPr>
        <w:t>rticipant cu bursa sportivă a câ</w:t>
      </w:r>
      <w:r w:rsidRPr="00AD47E6">
        <w:rPr>
          <w:color w:val="000000"/>
          <w:lang w:val="en-US"/>
        </w:rPr>
        <w:t xml:space="preserve">te 500 lei. </w:t>
      </w:r>
    </w:p>
    <w:p w:rsidR="00E31B85" w:rsidRDefault="00A67A20" w:rsidP="006546D6">
      <w:pPr>
        <w:ind w:left="57" w:right="57" w:firstLine="651"/>
        <w:jc w:val="both"/>
        <w:rPr>
          <w:lang w:val="ro-RO"/>
        </w:rPr>
      </w:pPr>
      <w:r>
        <w:rPr>
          <w:color w:val="0A0A0A"/>
          <w:szCs w:val="21"/>
          <w:shd w:val="clear" w:color="auto" w:fill="FFFFFF"/>
          <w:lang w:val="en-US"/>
        </w:rPr>
        <w:t>Acest an</w:t>
      </w:r>
      <w:r w:rsidR="00EF131D">
        <w:rPr>
          <w:color w:val="0A0A0A"/>
          <w:szCs w:val="21"/>
          <w:shd w:val="clear" w:color="auto" w:fill="FFFFFF"/>
          <w:lang w:val="en-US"/>
        </w:rPr>
        <w:t xml:space="preserve"> a fost un an bogat în participările elevilor din instituțiile de învățământ din raion la diverse concursuri inițiate de către Direcția învățământ general,  Ministerul Educației, Culturii și Cercetării și diverse organizații internaționale. Cu mare plăcere voi menționa participările și mențiunile elevilor noștri:</w:t>
      </w:r>
      <w:r w:rsidR="00E31B85">
        <w:rPr>
          <w:color w:val="0A0A0A"/>
          <w:szCs w:val="21"/>
          <w:shd w:val="clear" w:color="auto" w:fill="FFFFFF"/>
          <w:lang w:val="en-US"/>
        </w:rPr>
        <w:t xml:space="preserve"> </w:t>
      </w:r>
      <w:r w:rsidR="00EF131D" w:rsidRPr="00E31B85">
        <w:rPr>
          <w:b/>
          <w:i/>
          <w:szCs w:val="21"/>
          <w:shd w:val="clear" w:color="auto" w:fill="FFFFFF"/>
          <w:lang w:val="en-US"/>
        </w:rPr>
        <w:t>Postica Natalia</w:t>
      </w:r>
      <w:r w:rsidR="00EF131D" w:rsidRPr="00E31B85">
        <w:rPr>
          <w:szCs w:val="21"/>
          <w:shd w:val="clear" w:color="auto" w:fill="FFFFFF"/>
          <w:lang w:val="en-US"/>
        </w:rPr>
        <w:t>, LT „Ștefan cel Mare” Molovata,  diplomă de gradul I, Concursul literar „La izvoarele înțelepciunii”, etapa republicană, Chișinău</w:t>
      </w:r>
      <w:r w:rsidR="00E31B85">
        <w:rPr>
          <w:szCs w:val="21"/>
          <w:shd w:val="clear" w:color="auto" w:fill="FFFFFF"/>
          <w:lang w:val="en-US"/>
        </w:rPr>
        <w:t xml:space="preserve">, </w:t>
      </w:r>
      <w:r w:rsidR="00EF131D" w:rsidRPr="00E31B85">
        <w:rPr>
          <w:b/>
          <w:i/>
          <w:szCs w:val="28"/>
          <w:lang w:val="en-US"/>
        </w:rPr>
        <w:t>Sandul</w:t>
      </w:r>
      <w:r w:rsidR="00E31B85" w:rsidRPr="00E31B85">
        <w:rPr>
          <w:b/>
          <w:i/>
          <w:szCs w:val="28"/>
          <w:lang w:val="en-US"/>
        </w:rPr>
        <w:t xml:space="preserve"> Iulia</w:t>
      </w:r>
      <w:r w:rsidR="00EF131D" w:rsidRPr="00E31B85">
        <w:rPr>
          <w:szCs w:val="28"/>
          <w:lang w:val="en-US"/>
        </w:rPr>
        <w:t xml:space="preserve">, </w:t>
      </w:r>
      <w:r w:rsidR="00EF131D" w:rsidRPr="00E31B85">
        <w:rPr>
          <w:lang w:val="ro-RO"/>
        </w:rPr>
        <w:t>Liceul Teoretic „Ștefan cel Mare și Sfânt” Grigoriopol, diploma de gradul I, Concursul „De la</w:t>
      </w:r>
      <w:r w:rsidR="00E31B85">
        <w:rPr>
          <w:lang w:val="ro-RO"/>
        </w:rPr>
        <w:t xml:space="preserve"> Roma venim, din Dacia traiană”, </w:t>
      </w:r>
      <w:r w:rsidR="00EF131D" w:rsidRPr="00E31B85">
        <w:rPr>
          <w:b/>
          <w:i/>
          <w:szCs w:val="28"/>
          <w:lang w:val="en-US"/>
        </w:rPr>
        <w:t>Sandul</w:t>
      </w:r>
      <w:r w:rsidR="00E31B85" w:rsidRPr="00E31B85">
        <w:rPr>
          <w:b/>
          <w:i/>
          <w:szCs w:val="28"/>
          <w:lang w:val="en-US"/>
        </w:rPr>
        <w:t xml:space="preserve"> Iulia</w:t>
      </w:r>
      <w:r w:rsidR="00EF131D" w:rsidRPr="00E31B85">
        <w:rPr>
          <w:b/>
          <w:i/>
          <w:szCs w:val="28"/>
          <w:lang w:val="en-US"/>
        </w:rPr>
        <w:t>, Pricinoc Ariadna, Stepanov Anastasia</w:t>
      </w:r>
      <w:r w:rsidR="00EF131D" w:rsidRPr="00E31B85">
        <w:rPr>
          <w:szCs w:val="28"/>
          <w:lang w:val="en-US"/>
        </w:rPr>
        <w:t xml:space="preserve">, </w:t>
      </w:r>
      <w:r w:rsidR="00EF131D" w:rsidRPr="00E31B85">
        <w:rPr>
          <w:lang w:val="ro-RO"/>
        </w:rPr>
        <w:t xml:space="preserve">Liceul Teoretic „Ștefan cel Mare și Sfânt” Grigoriopol, </w:t>
      </w:r>
      <w:r w:rsidR="00EF131D" w:rsidRPr="00E31B85">
        <w:rPr>
          <w:szCs w:val="28"/>
          <w:lang w:val="en-US"/>
        </w:rPr>
        <w:t xml:space="preserve"> Diplomă de Excelență, Concursul ,,Proiect comunitar” din cadrul proiectului național ,,i-CITIZEN: Asigurarea siguranței online a copiilor și tinerilor prin cetățenia </w:t>
      </w:r>
      <w:r w:rsidR="00E31B85">
        <w:rPr>
          <w:szCs w:val="28"/>
          <w:lang w:val="en-US"/>
        </w:rPr>
        <w:t xml:space="preserve">digitală”, </w:t>
      </w:r>
      <w:r w:rsidR="00EF131D" w:rsidRPr="00E31B85">
        <w:rPr>
          <w:b/>
          <w:i/>
          <w:szCs w:val="21"/>
          <w:shd w:val="clear" w:color="auto" w:fill="FFFFFF"/>
          <w:lang w:val="en-US"/>
        </w:rPr>
        <w:t>Golovco Maria</w:t>
      </w:r>
      <w:r w:rsidR="00EF131D" w:rsidRPr="00E31B85">
        <w:rPr>
          <w:szCs w:val="21"/>
          <w:shd w:val="clear" w:color="auto" w:fill="FFFFFF"/>
          <w:lang w:val="en-US"/>
        </w:rPr>
        <w:t xml:space="preserve">, </w:t>
      </w:r>
      <w:r w:rsidR="00EF131D" w:rsidRPr="00E31B85">
        <w:rPr>
          <w:lang w:val="ro-RO"/>
        </w:rPr>
        <w:t xml:space="preserve">Liceul Teoretic „Ștefan cel Mare și Sfânt” Grigoriopol, diplomă de I, </w:t>
      </w:r>
      <w:r w:rsidR="00EF131D" w:rsidRPr="00E31B85">
        <w:rPr>
          <w:lang w:val="en-US"/>
        </w:rPr>
        <w:t>Concurs de poezie Centenară ARS ADOLESCENTINA, Casa Radio</w:t>
      </w:r>
      <w:r w:rsidR="00E31B85">
        <w:rPr>
          <w:lang w:val="en-US"/>
        </w:rPr>
        <w:t xml:space="preserve">, Chișinău, </w:t>
      </w:r>
      <w:r w:rsidR="00EF131D" w:rsidRPr="00E31B85">
        <w:rPr>
          <w:b/>
          <w:i/>
          <w:szCs w:val="21"/>
          <w:shd w:val="clear" w:color="auto" w:fill="FFFFFF"/>
          <w:lang w:val="en-US"/>
        </w:rPr>
        <w:t>Berzan Stephanie</w:t>
      </w:r>
      <w:r w:rsidR="00EF131D" w:rsidRPr="00E31B85">
        <w:rPr>
          <w:szCs w:val="21"/>
          <w:shd w:val="clear" w:color="auto" w:fill="FFFFFF"/>
          <w:lang w:val="en-US"/>
        </w:rPr>
        <w:t>, LT Doroțcaia, diplomă de gradul I, Concursul r</w:t>
      </w:r>
      <w:r w:rsidR="00E31B85">
        <w:rPr>
          <w:szCs w:val="21"/>
          <w:shd w:val="clear" w:color="auto" w:fill="FFFFFF"/>
          <w:lang w:val="en-US"/>
        </w:rPr>
        <w:t xml:space="preserve">aional „Vreau să devin Pedagog”, </w:t>
      </w:r>
      <w:r w:rsidR="00E31B85" w:rsidRPr="00E31B85">
        <w:rPr>
          <w:b/>
          <w:i/>
          <w:szCs w:val="21"/>
          <w:shd w:val="clear" w:color="auto" w:fill="FFFFFF"/>
          <w:lang w:val="en-US"/>
        </w:rPr>
        <w:t>g</w:t>
      </w:r>
      <w:r w:rsidR="00EF131D" w:rsidRPr="00E31B85">
        <w:rPr>
          <w:b/>
          <w:i/>
          <w:szCs w:val="21"/>
          <w:shd w:val="clear" w:color="auto" w:fill="FFFFFF"/>
          <w:lang w:val="en-US"/>
        </w:rPr>
        <w:t>rupul de elevi din LT Doroțcaia</w:t>
      </w:r>
      <w:r w:rsidR="00EF131D" w:rsidRPr="00E31B85">
        <w:rPr>
          <w:szCs w:val="21"/>
          <w:shd w:val="clear" w:color="auto" w:fill="FFFFFF"/>
          <w:lang w:val="en-US"/>
        </w:rPr>
        <w:t>, diplomă de gradul I, Concursul republican „Securitatea la traffic înseamnă vi</w:t>
      </w:r>
      <w:r w:rsidR="00E31B85">
        <w:rPr>
          <w:szCs w:val="21"/>
          <w:shd w:val="clear" w:color="auto" w:fill="FFFFFF"/>
          <w:lang w:val="en-US"/>
        </w:rPr>
        <w:t xml:space="preserve">ață”, etapa raională, Doroțcaia, </w:t>
      </w:r>
      <w:r w:rsidR="00E31B85" w:rsidRPr="00E31B85">
        <w:rPr>
          <w:b/>
          <w:i/>
          <w:szCs w:val="21"/>
          <w:shd w:val="clear" w:color="auto" w:fill="FFFFFF"/>
          <w:lang w:val="en-US"/>
        </w:rPr>
        <w:t>g</w:t>
      </w:r>
      <w:r w:rsidR="00EF131D" w:rsidRPr="00E31B85">
        <w:rPr>
          <w:b/>
          <w:i/>
          <w:szCs w:val="21"/>
          <w:shd w:val="clear" w:color="auto" w:fill="FFFFFF"/>
          <w:lang w:val="en-US"/>
        </w:rPr>
        <w:t>rupul de elevi din LT „Mihai Eminescu” Dubăsari</w:t>
      </w:r>
      <w:r w:rsidR="00EF131D" w:rsidRPr="00E31B85">
        <w:rPr>
          <w:szCs w:val="21"/>
          <w:shd w:val="clear" w:color="auto" w:fill="FFFFFF"/>
          <w:lang w:val="en-US"/>
        </w:rPr>
        <w:t>, diplomă de gradul I, Concursul republican „Limna noast</w:t>
      </w:r>
      <w:r w:rsidR="00E31B85">
        <w:rPr>
          <w:szCs w:val="21"/>
          <w:shd w:val="clear" w:color="auto" w:fill="FFFFFF"/>
          <w:lang w:val="en-US"/>
        </w:rPr>
        <w:t xml:space="preserve">ră-I o comoară”, etapa raională, </w:t>
      </w:r>
      <w:r w:rsidR="00E31B85" w:rsidRPr="00E31B85">
        <w:rPr>
          <w:b/>
          <w:i/>
          <w:szCs w:val="21"/>
          <w:shd w:val="clear" w:color="auto" w:fill="FFFFFF"/>
          <w:lang w:val="en-US"/>
        </w:rPr>
        <w:t>g</w:t>
      </w:r>
      <w:r w:rsidR="00EF131D" w:rsidRPr="00E31B85">
        <w:rPr>
          <w:b/>
          <w:i/>
          <w:szCs w:val="21"/>
          <w:shd w:val="clear" w:color="auto" w:fill="FFFFFF"/>
          <w:lang w:val="en-US"/>
        </w:rPr>
        <w:t>rupul de elevi din LT „Ion Creangă” Coșnița</w:t>
      </w:r>
      <w:r w:rsidR="00EF131D" w:rsidRPr="00E31B85">
        <w:rPr>
          <w:szCs w:val="21"/>
          <w:shd w:val="clear" w:color="auto" w:fill="FFFFFF"/>
          <w:lang w:val="en-US"/>
        </w:rPr>
        <w:t>, diplomă de gradul II, Școala securității pentru copii „Împreună reducem riscurile</w:t>
      </w:r>
      <w:r w:rsidR="00E31B85">
        <w:rPr>
          <w:szCs w:val="21"/>
          <w:shd w:val="clear" w:color="auto" w:fill="FFFFFF"/>
          <w:lang w:val="en-US"/>
        </w:rPr>
        <w:t xml:space="preserve">”, etapa zonală, Vadul lui Vodă, </w:t>
      </w:r>
      <w:r w:rsidR="00E31B85" w:rsidRPr="00E31B85">
        <w:rPr>
          <w:szCs w:val="21"/>
          <w:shd w:val="clear" w:color="auto" w:fill="FFFFFF"/>
          <w:lang w:val="en-US"/>
        </w:rPr>
        <w:t>g</w:t>
      </w:r>
      <w:r w:rsidR="00EF131D" w:rsidRPr="00E31B85">
        <w:rPr>
          <w:szCs w:val="21"/>
          <w:shd w:val="clear" w:color="auto" w:fill="FFFFFF"/>
          <w:lang w:val="en-US"/>
        </w:rPr>
        <w:t xml:space="preserve">rupul de elevi ( </w:t>
      </w:r>
      <w:r w:rsidR="00EF131D" w:rsidRPr="00E31B85">
        <w:rPr>
          <w:b/>
          <w:i/>
          <w:szCs w:val="21"/>
          <w:shd w:val="clear" w:color="auto" w:fill="FFFFFF"/>
          <w:lang w:val="en-US"/>
        </w:rPr>
        <w:t>Isacov Aisu, Izman Mihaela, Postica Mihaela, Gherghița Corina, Stavenschi Inga, Merineanu Mihai</w:t>
      </w:r>
      <w:r w:rsidR="00EF131D" w:rsidRPr="00E31B85">
        <w:rPr>
          <w:szCs w:val="21"/>
          <w:shd w:val="clear" w:color="auto" w:fill="FFFFFF"/>
          <w:lang w:val="en-US"/>
        </w:rPr>
        <w:t>), LT „Ștefan cel Mare” Molovata, diplomă de gradul III, Turnamentul Republican în domeniul  Dreptului Copilului/Omului, etapa republicană, Chișinău</w:t>
      </w:r>
      <w:r w:rsidR="00E31B85">
        <w:rPr>
          <w:szCs w:val="21"/>
          <w:shd w:val="clear" w:color="auto" w:fill="FFFFFF"/>
          <w:lang w:val="en-US"/>
        </w:rPr>
        <w:t xml:space="preserve">, </w:t>
      </w:r>
      <w:r w:rsidR="00EF131D" w:rsidRPr="00E31B85">
        <w:rPr>
          <w:b/>
          <w:i/>
          <w:lang w:val="ro-RO"/>
        </w:rPr>
        <w:t>Sandul Iulia</w:t>
      </w:r>
      <w:r w:rsidR="00EF131D" w:rsidRPr="00E31B85">
        <w:rPr>
          <w:lang w:val="ro-RO"/>
        </w:rPr>
        <w:t xml:space="preserve">, Liceul Teoretic „Ștefan cel Mare și Sfânt” Grigoriopol, diplomă de gradul III, Concurs de video despre drepturile </w:t>
      </w:r>
      <w:r w:rsidR="00E31B85">
        <w:rPr>
          <w:lang w:val="ro-RO"/>
        </w:rPr>
        <w:t xml:space="preserve">copiilor, Promo-Lex, </w:t>
      </w:r>
      <w:r w:rsidR="00EF131D" w:rsidRPr="00E31B85">
        <w:rPr>
          <w:b/>
          <w:i/>
          <w:szCs w:val="21"/>
          <w:shd w:val="clear" w:color="auto" w:fill="FFFFFF"/>
          <w:lang w:val="en-US"/>
        </w:rPr>
        <w:t>Cuciuc Veronica</w:t>
      </w:r>
      <w:r w:rsidR="00EF131D" w:rsidRPr="00E31B85">
        <w:rPr>
          <w:szCs w:val="21"/>
          <w:shd w:val="clear" w:color="auto" w:fill="FFFFFF"/>
          <w:lang w:val="en-US"/>
        </w:rPr>
        <w:t>, LT „Mihai Eminescu” Dubăsari, diplomă de Mențiune, Concursul național „Holocaust: istorie și lecții de viaț</w:t>
      </w:r>
      <w:r w:rsidR="00E31B85">
        <w:rPr>
          <w:szCs w:val="21"/>
          <w:shd w:val="clear" w:color="auto" w:fill="FFFFFF"/>
          <w:lang w:val="en-US"/>
        </w:rPr>
        <w:t xml:space="preserve">ă”, </w:t>
      </w:r>
      <w:r w:rsidR="0011794D">
        <w:rPr>
          <w:szCs w:val="21"/>
          <w:shd w:val="clear" w:color="auto" w:fill="FFFFFF"/>
          <w:lang w:val="en-US"/>
        </w:rPr>
        <w:t xml:space="preserve">locul II, </w:t>
      </w:r>
      <w:r w:rsidR="00E31B85">
        <w:rPr>
          <w:szCs w:val="21"/>
          <w:shd w:val="clear" w:color="auto" w:fill="FFFFFF"/>
          <w:lang w:val="en-US"/>
        </w:rPr>
        <w:t xml:space="preserve">etapa republicană, Chișinău, </w:t>
      </w:r>
      <w:r w:rsidR="00EF131D" w:rsidRPr="00E31B85">
        <w:rPr>
          <w:b/>
          <w:i/>
          <w:szCs w:val="21"/>
          <w:shd w:val="clear" w:color="auto" w:fill="FFFFFF"/>
          <w:lang w:val="en-US"/>
        </w:rPr>
        <w:t>Scaun Ana- Maria</w:t>
      </w:r>
      <w:r w:rsidR="00EF131D" w:rsidRPr="00E31B85">
        <w:rPr>
          <w:szCs w:val="21"/>
          <w:shd w:val="clear" w:color="auto" w:fill="FFFFFF"/>
          <w:lang w:val="en-US"/>
        </w:rPr>
        <w:t>, gimnaziul Marcăuți, diplomă Mențiune, Olimpiada republicană, disciplina limba franceză, Chișinău</w:t>
      </w:r>
      <w:r w:rsidR="00E31B85">
        <w:rPr>
          <w:szCs w:val="21"/>
          <w:shd w:val="clear" w:color="auto" w:fill="FFFFFF"/>
          <w:lang w:val="en-US"/>
        </w:rPr>
        <w:t xml:space="preserve">, </w:t>
      </w:r>
      <w:r w:rsidR="00EF131D" w:rsidRPr="00E31B85">
        <w:rPr>
          <w:b/>
          <w:i/>
          <w:lang w:val="ro-RO"/>
        </w:rPr>
        <w:t>Vicol Vlad, Nirca Dumitru</w:t>
      </w:r>
      <w:r w:rsidR="00EF131D" w:rsidRPr="00E31B85">
        <w:rPr>
          <w:lang w:val="ro-RO"/>
        </w:rPr>
        <w:t xml:space="preserve">, Liceul Teoretic „Ion Creangă” Coșnița, </w:t>
      </w:r>
      <w:r w:rsidR="00EF131D" w:rsidRPr="00E31B85">
        <w:rPr>
          <w:b/>
          <w:i/>
          <w:lang w:val="ro-RO"/>
        </w:rPr>
        <w:t>Berzan Stephanie, Gatman Valeria</w:t>
      </w:r>
      <w:r w:rsidR="00EF131D" w:rsidRPr="00E31B85">
        <w:rPr>
          <w:lang w:val="ro-RO"/>
        </w:rPr>
        <w:t xml:space="preserve">, LT Doroțcaia, </w:t>
      </w:r>
      <w:r w:rsidR="00EF131D" w:rsidRPr="00E31B85">
        <w:rPr>
          <w:b/>
          <w:i/>
          <w:lang w:val="ro-RO"/>
        </w:rPr>
        <w:t>Bogdan Irina, Poiată Eugenia</w:t>
      </w:r>
      <w:r w:rsidR="00EF131D" w:rsidRPr="00E31B85">
        <w:rPr>
          <w:lang w:val="ro-RO"/>
        </w:rPr>
        <w:t>, Liceul Teoretic „Ștefan cel Mare și Sfânt” Grigoriopol, diplomă de Mențiune, Concursul republican „Cunoaște-ți Parlam</w:t>
      </w:r>
      <w:r w:rsidR="00E31B85">
        <w:rPr>
          <w:lang w:val="ro-RO"/>
        </w:rPr>
        <w:t xml:space="preserve">entul”, etapa zonală, or. Orhei, </w:t>
      </w:r>
      <w:r w:rsidR="00EF131D" w:rsidRPr="00E31B85">
        <w:rPr>
          <w:b/>
          <w:i/>
          <w:lang w:val="ro-RO"/>
        </w:rPr>
        <w:t>Sandul Iulia</w:t>
      </w:r>
      <w:r w:rsidR="00EF131D" w:rsidRPr="00E31B85">
        <w:rPr>
          <w:lang w:val="ro-RO"/>
        </w:rPr>
        <w:t>, Liceul Teoretic „Ștefan cel Mare și Sfânt” Grigoriopol, diplomă de Mențiune, Concursul republican „Elev implicat - școală pr</w:t>
      </w:r>
      <w:r w:rsidR="00E31B85">
        <w:rPr>
          <w:lang w:val="ro-RO"/>
        </w:rPr>
        <w:t xml:space="preserve">osperă”, etapa finală, Chișinău, </w:t>
      </w:r>
      <w:r w:rsidR="00E31B85" w:rsidRPr="00E31B85">
        <w:rPr>
          <w:b/>
          <w:i/>
          <w:lang w:val="ro-RO"/>
        </w:rPr>
        <w:t>g</w:t>
      </w:r>
      <w:r w:rsidR="00EF131D" w:rsidRPr="00E31B85">
        <w:rPr>
          <w:b/>
          <w:i/>
          <w:lang w:val="ro-RO"/>
        </w:rPr>
        <w:t>rupul de elevi din  Liceul Teoretic „Ștefan cel Mare și Sfânt” Grigoriopol</w:t>
      </w:r>
      <w:r w:rsidR="00EF131D" w:rsidRPr="00E31B85">
        <w:rPr>
          <w:lang w:val="ro-RO"/>
        </w:rPr>
        <w:t xml:space="preserve">, </w:t>
      </w:r>
      <w:r w:rsidR="00EF131D" w:rsidRPr="00E31B85">
        <w:rPr>
          <w:szCs w:val="28"/>
          <w:lang w:val="ro-RO"/>
        </w:rPr>
        <w:t>Trofeul Festivalului ,,Cântec, joc și voie bună”</w:t>
      </w:r>
      <w:r w:rsidR="00EF131D" w:rsidRPr="00E31B85">
        <w:rPr>
          <w:lang w:val="ro-RO"/>
        </w:rPr>
        <w:t>, Odorheiu Secuiesc, România</w:t>
      </w:r>
      <w:r w:rsidR="00B40FD2">
        <w:rPr>
          <w:lang w:val="ro-RO"/>
        </w:rPr>
        <w:t xml:space="preserve">, </w:t>
      </w:r>
      <w:r w:rsidR="00B40FD2" w:rsidRPr="00B40FD2">
        <w:rPr>
          <w:b/>
          <w:i/>
          <w:lang w:val="ro-RO"/>
        </w:rPr>
        <w:t>Mardar David</w:t>
      </w:r>
      <w:r w:rsidR="00B40FD2">
        <w:rPr>
          <w:lang w:val="ro-RO"/>
        </w:rPr>
        <w:t xml:space="preserve">, gimnaziul Roghi, </w:t>
      </w:r>
      <w:r w:rsidR="00B40FD2" w:rsidRPr="00B40FD2">
        <w:rPr>
          <w:color w:val="1C1E21"/>
          <w:shd w:val="clear" w:color="auto" w:fill="FFFFFF"/>
          <w:lang w:val="ro-RO"/>
        </w:rPr>
        <w:t>C</w:t>
      </w:r>
      <w:r w:rsidR="00B40FD2">
        <w:rPr>
          <w:color w:val="1C1E21"/>
          <w:shd w:val="clear" w:color="auto" w:fill="FFFFFF"/>
          <w:lang w:val="ro-RO"/>
        </w:rPr>
        <w:t>oncursul televizat „</w:t>
      </w:r>
      <w:r w:rsidR="00B40FD2" w:rsidRPr="00B40FD2">
        <w:rPr>
          <w:color w:val="1C1E21"/>
          <w:shd w:val="clear" w:color="auto" w:fill="FFFFFF"/>
          <w:lang w:val="ro-RO"/>
        </w:rPr>
        <w:t>Prin istorie spre Victorie</w:t>
      </w:r>
      <w:r w:rsidR="00B40FD2">
        <w:rPr>
          <w:lang w:val="ro-RO"/>
        </w:rPr>
        <w:t xml:space="preserve">”, </w:t>
      </w:r>
      <w:r w:rsidR="00B40FD2" w:rsidRPr="00B40FD2">
        <w:rPr>
          <w:lang w:val="ro-RO"/>
        </w:rPr>
        <w:t>locu</w:t>
      </w:r>
      <w:r w:rsidR="00B40FD2">
        <w:rPr>
          <w:lang w:val="ro-RO"/>
        </w:rPr>
        <w:t>l</w:t>
      </w:r>
      <w:r w:rsidR="00B40FD2" w:rsidRPr="00B40FD2">
        <w:rPr>
          <w:lang w:val="ro-RO"/>
        </w:rPr>
        <w:t xml:space="preserve"> III</w:t>
      </w:r>
      <w:r w:rsidR="00B40FD2">
        <w:rPr>
          <w:lang w:val="ro-RO"/>
        </w:rPr>
        <w:t xml:space="preserve">, </w:t>
      </w:r>
      <w:r w:rsidR="00B40FD2" w:rsidRPr="00B40FD2">
        <w:rPr>
          <w:lang w:val="ro-RO"/>
        </w:rPr>
        <w:t>etapa locală</w:t>
      </w:r>
      <w:r w:rsidR="00B40FD2">
        <w:rPr>
          <w:lang w:val="ro-RO"/>
        </w:rPr>
        <w:t>.</w:t>
      </w:r>
      <w:r w:rsidR="00894438" w:rsidRPr="00E31B85">
        <w:rPr>
          <w:lang w:val="ro-RO"/>
        </w:rPr>
        <w:t xml:space="preserve">   </w:t>
      </w:r>
    </w:p>
    <w:p w:rsidR="006546D6" w:rsidRDefault="00350B74" w:rsidP="008D4DC3">
      <w:pPr>
        <w:ind w:firstLine="708"/>
        <w:jc w:val="both"/>
        <w:rPr>
          <w:lang w:val="ro-MO"/>
        </w:rPr>
      </w:pPr>
      <w:r w:rsidRPr="00350B74">
        <w:rPr>
          <w:b/>
          <w:lang w:val="ro-MO"/>
        </w:rPr>
        <w:t>PERFORMANȚELE SPORTIVILOR.</w:t>
      </w:r>
      <w:r>
        <w:rPr>
          <w:lang w:val="ro-MO"/>
        </w:rPr>
        <w:t xml:space="preserve"> </w:t>
      </w:r>
      <w:r w:rsidR="006546D6">
        <w:rPr>
          <w:lang w:val="ro-MO"/>
        </w:rPr>
        <w:t xml:space="preserve">Printre acțiunile de amploare din domeniul sportului dorim să menționăm Campionatul Mondial de karate-shotokan care a avut loc în Republica Moldova  la care au participat </w:t>
      </w:r>
      <w:r w:rsidR="006546D6" w:rsidRPr="006546D6">
        <w:rPr>
          <w:lang w:val="ro-MO"/>
        </w:rPr>
        <w:t>32</w:t>
      </w:r>
      <w:r w:rsidR="006546D6">
        <w:rPr>
          <w:lang w:val="ro-MO"/>
        </w:rPr>
        <w:t xml:space="preserve"> de țări, astfel selecționata Republicii Moldova a fost completată cu discipolii Școlii sportive raionale Dubăsari în număr de </w:t>
      </w:r>
      <w:r w:rsidR="006546D6" w:rsidRPr="006546D6">
        <w:rPr>
          <w:lang w:val="ro-MO"/>
        </w:rPr>
        <w:t>12</w:t>
      </w:r>
      <w:r w:rsidR="006546D6">
        <w:rPr>
          <w:lang w:val="ro-MO"/>
        </w:rPr>
        <w:t xml:space="preserve"> luptători obținând următoarele rezultate: </w:t>
      </w:r>
      <w:r w:rsidR="006546D6" w:rsidRPr="006546D6">
        <w:rPr>
          <w:b/>
          <w:i/>
          <w:lang w:val="ro-MO"/>
        </w:rPr>
        <w:t>Avxentiev Dorin</w:t>
      </w:r>
      <w:r w:rsidR="006546D6">
        <w:rPr>
          <w:lang w:val="ro-MO"/>
        </w:rPr>
        <w:t xml:space="preserve">, Molovata Nouă, locul II, proba kumite echipe, </w:t>
      </w:r>
      <w:r w:rsidR="006546D6" w:rsidRPr="006546D6">
        <w:rPr>
          <w:b/>
          <w:i/>
          <w:lang w:val="ro-MO"/>
        </w:rPr>
        <w:t>Gazea Sandu, Oprea Danu, Ursu Vlad</w:t>
      </w:r>
      <w:r w:rsidR="006546D6">
        <w:rPr>
          <w:lang w:val="ro-MO"/>
        </w:rPr>
        <w:t xml:space="preserve">, locul III, proba kata – ekipe, </w:t>
      </w:r>
      <w:r w:rsidR="006546D6" w:rsidRPr="006546D6">
        <w:rPr>
          <w:b/>
          <w:i/>
          <w:lang w:val="ro-MO"/>
        </w:rPr>
        <w:t>Gazea Nicolae, Gazea Dumitru</w:t>
      </w:r>
      <w:r w:rsidR="006546D6">
        <w:rPr>
          <w:lang w:val="ro-MO"/>
        </w:rPr>
        <w:t xml:space="preserve">, locul 4, proba kata-echipe, </w:t>
      </w:r>
      <w:r w:rsidR="006546D6" w:rsidRPr="006546D6">
        <w:rPr>
          <w:b/>
          <w:i/>
          <w:lang w:val="ro-MO"/>
        </w:rPr>
        <w:t>David Ovidiu</w:t>
      </w:r>
      <w:r w:rsidR="006546D6">
        <w:rPr>
          <w:b/>
          <w:i/>
          <w:lang w:val="ro-MO"/>
        </w:rPr>
        <w:t xml:space="preserve">, </w:t>
      </w:r>
      <w:r w:rsidR="006546D6" w:rsidRPr="006546D6">
        <w:rPr>
          <w:lang w:val="ro-MO"/>
        </w:rPr>
        <w:t>l</w:t>
      </w:r>
      <w:r w:rsidR="006546D6">
        <w:rPr>
          <w:lang w:val="ro-MO"/>
        </w:rPr>
        <w:t xml:space="preserve">ocul III, proba sanbon-kumite, </w:t>
      </w:r>
      <w:r w:rsidR="006546D6" w:rsidRPr="006546D6">
        <w:rPr>
          <w:b/>
          <w:i/>
          <w:lang w:val="ro-MO"/>
        </w:rPr>
        <w:t>Cătărău Ionel</w:t>
      </w:r>
      <w:r w:rsidR="006546D6">
        <w:rPr>
          <w:lang w:val="ro-MO"/>
        </w:rPr>
        <w:t xml:space="preserve">, locul II, </w:t>
      </w:r>
      <w:r w:rsidR="006546D6">
        <w:rPr>
          <w:lang w:val="ro-MO"/>
        </w:rPr>
        <w:lastRenderedPageBreak/>
        <w:t xml:space="preserve">proba kumite-individual, </w:t>
      </w:r>
      <w:r w:rsidR="006546D6" w:rsidRPr="006546D6">
        <w:rPr>
          <w:b/>
          <w:i/>
          <w:lang w:val="ro-MO"/>
        </w:rPr>
        <w:t>Ivanov Nikita</w:t>
      </w:r>
      <w:r w:rsidR="008D4DC3">
        <w:rPr>
          <w:lang w:val="ro-MO"/>
        </w:rPr>
        <w:t>, locul III,</w:t>
      </w:r>
      <w:r w:rsidR="006546D6">
        <w:rPr>
          <w:lang w:val="ro-MO"/>
        </w:rPr>
        <w:t xml:space="preserve"> proba kata-individual</w:t>
      </w:r>
      <w:r w:rsidR="008D4DC3">
        <w:rPr>
          <w:lang w:val="ro-MO"/>
        </w:rPr>
        <w:t xml:space="preserve">, </w:t>
      </w:r>
      <w:r w:rsidR="006546D6" w:rsidRPr="008D4DC3">
        <w:rPr>
          <w:b/>
          <w:i/>
          <w:lang w:val="ro-MO"/>
        </w:rPr>
        <w:t>Coroșan Adelina</w:t>
      </w:r>
      <w:r w:rsidR="008D4DC3">
        <w:rPr>
          <w:lang w:val="ro-MO"/>
        </w:rPr>
        <w:t>, locul III,</w:t>
      </w:r>
      <w:r w:rsidR="006546D6">
        <w:rPr>
          <w:lang w:val="ro-MO"/>
        </w:rPr>
        <w:t xml:space="preserve"> sanbon-k</w:t>
      </w:r>
      <w:r w:rsidR="008D4DC3">
        <w:rPr>
          <w:lang w:val="ro-MO"/>
        </w:rPr>
        <w:t xml:space="preserve">umite. </w:t>
      </w:r>
      <w:r w:rsidR="006546D6">
        <w:rPr>
          <w:lang w:val="ro-MO"/>
        </w:rPr>
        <w:t xml:space="preserve">Aceste rezultate se datorează muncii depuse de către antrenorul școlii sportive, maiestru în sport dl </w:t>
      </w:r>
      <w:r w:rsidR="006546D6" w:rsidRPr="008D4DC3">
        <w:rPr>
          <w:b/>
          <w:i/>
          <w:lang w:val="ro-MO"/>
        </w:rPr>
        <w:t>Nicolae Gazea</w:t>
      </w:r>
      <w:r w:rsidR="006546D6">
        <w:rPr>
          <w:lang w:val="ro-MO"/>
        </w:rPr>
        <w:t xml:space="preserve">. De asemeni avem </w:t>
      </w:r>
      <w:r w:rsidR="008D4DC3">
        <w:rPr>
          <w:lang w:val="ro-MO"/>
        </w:rPr>
        <w:t>p</w:t>
      </w:r>
      <w:r w:rsidR="006546D6">
        <w:rPr>
          <w:lang w:val="ro-MO"/>
        </w:rPr>
        <w:t>erformanțe la proba kick</w:t>
      </w:r>
      <w:r w:rsidR="008D4DC3">
        <w:rPr>
          <w:lang w:val="ro-MO"/>
        </w:rPr>
        <w:t xml:space="preserve">boxing. Sportivul </w:t>
      </w:r>
      <w:r w:rsidR="006546D6">
        <w:rPr>
          <w:lang w:val="ro-MO"/>
        </w:rPr>
        <w:t xml:space="preserve"> </w:t>
      </w:r>
      <w:r w:rsidR="006546D6" w:rsidRPr="008D4DC3">
        <w:rPr>
          <w:b/>
          <w:i/>
          <w:lang w:val="ro-MO"/>
        </w:rPr>
        <w:t>Boșcanean Igor</w:t>
      </w:r>
      <w:r w:rsidR="006546D6">
        <w:rPr>
          <w:lang w:val="ro-MO"/>
        </w:rPr>
        <w:t xml:space="preserve"> s-a întors acasă cu Cupa și medalia de aur de la Campionatul Mondial a Artelor Marț</w:t>
      </w:r>
      <w:r w:rsidR="008D4DC3">
        <w:rPr>
          <w:lang w:val="ro-MO"/>
        </w:rPr>
        <w:t>iale desfășurat în Italia</w:t>
      </w:r>
      <w:r w:rsidR="006546D6">
        <w:rPr>
          <w:lang w:val="ro-MO"/>
        </w:rPr>
        <w:t xml:space="preserve">. </w:t>
      </w:r>
      <w:r w:rsidR="008D4DC3">
        <w:rPr>
          <w:lang w:val="ro-MO"/>
        </w:rPr>
        <w:t xml:space="preserve">La </w:t>
      </w:r>
      <w:r w:rsidR="006546D6">
        <w:rPr>
          <w:lang w:val="ro-MO"/>
        </w:rPr>
        <w:t>Campionatul Re</w:t>
      </w:r>
      <w:r w:rsidR="008D4DC3">
        <w:rPr>
          <w:lang w:val="ro-MO"/>
        </w:rPr>
        <w:t xml:space="preserve">publicii Moldova la kickboxing </w:t>
      </w:r>
      <w:r w:rsidR="006546D6">
        <w:rPr>
          <w:lang w:val="ro-MO"/>
        </w:rPr>
        <w:t xml:space="preserve"> elevii școlii sportive au obțin</w:t>
      </w:r>
      <w:r w:rsidR="008D4DC3">
        <w:rPr>
          <w:lang w:val="ro-MO"/>
        </w:rPr>
        <w:t xml:space="preserve">ut 2 medalii de aur de către  </w:t>
      </w:r>
      <w:r w:rsidR="006546D6">
        <w:rPr>
          <w:lang w:val="ro-MO"/>
        </w:rPr>
        <w:t xml:space="preserve">sportivii </w:t>
      </w:r>
      <w:r w:rsidR="006546D6" w:rsidRPr="008D4DC3">
        <w:rPr>
          <w:b/>
          <w:i/>
          <w:lang w:val="ro-MO"/>
        </w:rPr>
        <w:t>Tincul Daniel</w:t>
      </w:r>
      <w:r w:rsidR="006546D6">
        <w:rPr>
          <w:lang w:val="ro-MO"/>
        </w:rPr>
        <w:t xml:space="preserve"> și </w:t>
      </w:r>
      <w:r w:rsidR="008D4DC3" w:rsidRPr="008D4DC3">
        <w:rPr>
          <w:b/>
          <w:i/>
          <w:lang w:val="ro-MO"/>
        </w:rPr>
        <w:t xml:space="preserve">Socolov </w:t>
      </w:r>
      <w:r w:rsidR="006546D6" w:rsidRPr="008D4DC3">
        <w:rPr>
          <w:b/>
          <w:i/>
          <w:lang w:val="ro-MO"/>
        </w:rPr>
        <w:t>Dumitru</w:t>
      </w:r>
      <w:r w:rsidR="006546D6">
        <w:rPr>
          <w:lang w:val="ro-MO"/>
        </w:rPr>
        <w:t xml:space="preserve">, 2 medalii de argint – </w:t>
      </w:r>
      <w:r w:rsidR="006546D6" w:rsidRPr="008D4DC3">
        <w:rPr>
          <w:b/>
          <w:i/>
          <w:lang w:val="ro-MO"/>
        </w:rPr>
        <w:t>Dadu Gheorghe</w:t>
      </w:r>
      <w:r w:rsidR="006546D6">
        <w:rPr>
          <w:lang w:val="ro-MO"/>
        </w:rPr>
        <w:t xml:space="preserve"> și </w:t>
      </w:r>
      <w:r w:rsidR="006546D6" w:rsidRPr="008D4DC3">
        <w:rPr>
          <w:b/>
          <w:i/>
          <w:lang w:val="ro-MO"/>
        </w:rPr>
        <w:t>Palai Mihai</w:t>
      </w:r>
      <w:r w:rsidR="006546D6">
        <w:rPr>
          <w:lang w:val="ro-MO"/>
        </w:rPr>
        <w:t xml:space="preserve"> și 3 medalii de bronz le</w:t>
      </w:r>
      <w:r w:rsidR="008D4DC3">
        <w:rPr>
          <w:lang w:val="ro-MO"/>
        </w:rPr>
        <w:t>-</w:t>
      </w:r>
      <w:r w:rsidR="006546D6">
        <w:rPr>
          <w:lang w:val="ro-MO"/>
        </w:rPr>
        <w:t xml:space="preserve">au ocupat </w:t>
      </w:r>
      <w:r w:rsidR="006546D6" w:rsidRPr="008D4DC3">
        <w:rPr>
          <w:b/>
          <w:i/>
          <w:lang w:val="ro-MO"/>
        </w:rPr>
        <w:t>Zolotcov Vadim, Sandul Mihai</w:t>
      </w:r>
      <w:r w:rsidR="006546D6">
        <w:rPr>
          <w:lang w:val="ro-MO"/>
        </w:rPr>
        <w:t xml:space="preserve"> și </w:t>
      </w:r>
      <w:r w:rsidR="006546D6" w:rsidRPr="008D4DC3">
        <w:rPr>
          <w:b/>
          <w:i/>
          <w:lang w:val="ro-MO"/>
        </w:rPr>
        <w:t>Creț David</w:t>
      </w:r>
      <w:r w:rsidR="006546D6">
        <w:rPr>
          <w:lang w:val="ro-MO"/>
        </w:rPr>
        <w:t xml:space="preserve"> din gim.Pîrîta. </w:t>
      </w:r>
      <w:r w:rsidR="008D4DC3">
        <w:rPr>
          <w:lang w:val="ro-MO"/>
        </w:rPr>
        <w:t xml:space="preserve">la Cupa Republicii Moldova locul I </w:t>
      </w:r>
      <w:r w:rsidR="006546D6">
        <w:rPr>
          <w:lang w:val="ro-MO"/>
        </w:rPr>
        <w:t xml:space="preserve"> l</w:t>
      </w:r>
      <w:r w:rsidR="008D4DC3">
        <w:rPr>
          <w:lang w:val="ro-MO"/>
        </w:rPr>
        <w:t>-</w:t>
      </w:r>
      <w:r w:rsidR="006546D6">
        <w:rPr>
          <w:lang w:val="ro-MO"/>
        </w:rPr>
        <w:t xml:space="preserve">a obținut elevul Școlii sportive </w:t>
      </w:r>
      <w:r w:rsidR="006546D6" w:rsidRPr="008D4DC3">
        <w:rPr>
          <w:b/>
          <w:i/>
          <w:lang w:val="ro-MO"/>
        </w:rPr>
        <w:t>Tincul Daniel.</w:t>
      </w:r>
      <w:r w:rsidR="006546D6">
        <w:rPr>
          <w:lang w:val="ro-MO"/>
        </w:rPr>
        <w:t xml:space="preserve"> Meritele sportivilor se datorează antrenorului </w:t>
      </w:r>
      <w:r w:rsidR="006546D6" w:rsidRPr="008D4DC3">
        <w:rPr>
          <w:b/>
          <w:i/>
          <w:lang w:val="ro-MO"/>
        </w:rPr>
        <w:t>Gherlac Andrian</w:t>
      </w:r>
      <w:r w:rsidR="006546D6">
        <w:rPr>
          <w:lang w:val="ro-MO"/>
        </w:rPr>
        <w:t xml:space="preserve">.  </w:t>
      </w:r>
    </w:p>
    <w:p w:rsidR="008D4DC3" w:rsidRDefault="006546D6" w:rsidP="008D4DC3">
      <w:pPr>
        <w:ind w:firstLine="978"/>
        <w:jc w:val="both"/>
        <w:rPr>
          <w:lang w:val="ro-MO"/>
        </w:rPr>
      </w:pPr>
      <w:r>
        <w:rPr>
          <w:lang w:val="ro-MO"/>
        </w:rPr>
        <w:t>În raionul Dubăsari avem și o nou</w:t>
      </w:r>
      <w:r w:rsidR="00DD0133">
        <w:rPr>
          <w:lang w:val="ro-MO"/>
        </w:rPr>
        <w:t>ă</w:t>
      </w:r>
      <w:r>
        <w:rPr>
          <w:lang w:val="ro-MO"/>
        </w:rPr>
        <w:t xml:space="preserve"> echipă formată din elevii Liceului Teoretic „Ion Creangă”, Coșnița pentru practicarea jocului de Oină, care de</w:t>
      </w:r>
      <w:r w:rsidR="008D4DC3">
        <w:rPr>
          <w:lang w:val="ro-MO"/>
        </w:rPr>
        <w:t xml:space="preserve"> </w:t>
      </w:r>
      <w:r>
        <w:rPr>
          <w:lang w:val="ro-MO"/>
        </w:rPr>
        <w:t>acum a început a da roade, astfel cucerind medalii de bronz în Campionatul Republicii Moldova și</w:t>
      </w:r>
      <w:r w:rsidR="008D4DC3">
        <w:rPr>
          <w:lang w:val="ro-MO"/>
        </w:rPr>
        <w:t xml:space="preserve"> l</w:t>
      </w:r>
      <w:r>
        <w:rPr>
          <w:lang w:val="ro-MO"/>
        </w:rPr>
        <w:t xml:space="preserve">ocul </w:t>
      </w:r>
      <w:r w:rsidRPr="008D4DC3">
        <w:rPr>
          <w:lang w:val="ro-MO"/>
        </w:rPr>
        <w:t>II</w:t>
      </w:r>
      <w:r>
        <w:rPr>
          <w:lang w:val="ro-MO"/>
        </w:rPr>
        <w:t xml:space="preserve">  în Turneul Internațional </w:t>
      </w:r>
      <w:r w:rsidRPr="008D4DC3">
        <w:rPr>
          <w:lang w:val="ro-MO"/>
        </w:rPr>
        <w:t>„Cupa Unirii”</w:t>
      </w:r>
      <w:r w:rsidR="008D4DC3">
        <w:rPr>
          <w:lang w:val="ro-MO"/>
        </w:rPr>
        <w:t xml:space="preserve">. </w:t>
      </w:r>
    </w:p>
    <w:p w:rsidR="006840E1" w:rsidRDefault="007F2D7E" w:rsidP="006840E1">
      <w:pPr>
        <w:ind w:firstLine="978"/>
        <w:jc w:val="both"/>
        <w:rPr>
          <w:color w:val="000000"/>
          <w:szCs w:val="20"/>
          <w:lang w:val="en-US"/>
        </w:rPr>
      </w:pPr>
      <w:r w:rsidRPr="00837DD3">
        <w:rPr>
          <w:b/>
          <w:lang w:val="ro-MO"/>
        </w:rPr>
        <w:t>BURSA PREȘEDINTELUI.</w:t>
      </w:r>
      <w:r>
        <w:rPr>
          <w:lang w:val="ro-MO"/>
        </w:rPr>
        <w:t xml:space="preserve"> </w:t>
      </w:r>
      <w:r w:rsidR="006840E1">
        <w:rPr>
          <w:color w:val="000000"/>
          <w:szCs w:val="20"/>
          <w:lang w:val="en-US"/>
        </w:rPr>
        <w:t>În scopul susţinerii elevilor din instituţiile de învăţământ general din raion</w:t>
      </w:r>
      <w:r w:rsidR="00837DD3" w:rsidRPr="00837DD3">
        <w:rPr>
          <w:color w:val="000000"/>
          <w:szCs w:val="20"/>
          <w:lang w:val="en-US"/>
        </w:rPr>
        <w:t xml:space="preserve">, </w:t>
      </w:r>
      <w:r w:rsidR="006840E1">
        <w:rPr>
          <w:color w:val="000000"/>
          <w:szCs w:val="20"/>
          <w:lang w:val="en-US"/>
        </w:rPr>
        <w:t>care obţin performanţe academice</w:t>
      </w:r>
      <w:r w:rsidR="00837DD3" w:rsidRPr="00837DD3">
        <w:rPr>
          <w:color w:val="000000"/>
          <w:szCs w:val="20"/>
          <w:lang w:val="en-US"/>
        </w:rPr>
        <w:t xml:space="preserve"> deosebite şi participă la activităţi </w:t>
      </w:r>
      <w:r w:rsidR="006840E1">
        <w:rPr>
          <w:color w:val="000000"/>
          <w:szCs w:val="20"/>
          <w:lang w:val="en-US"/>
        </w:rPr>
        <w:t>extrașcolare s-a instituit bursa președintelui. În se</w:t>
      </w:r>
      <w:r w:rsidR="00FC4FED">
        <w:rPr>
          <w:color w:val="000000"/>
          <w:szCs w:val="20"/>
          <w:lang w:val="en-US"/>
        </w:rPr>
        <w:t xml:space="preserve">mestrul al II-lea 163 de elevi </w:t>
      </w:r>
      <w:r w:rsidR="006840E1">
        <w:rPr>
          <w:color w:val="000000"/>
          <w:szCs w:val="20"/>
          <w:lang w:val="en-US"/>
        </w:rPr>
        <w:t xml:space="preserve"> s-au bucurat de această bursă în sumă de 110,5 mii lei (bursieri de gradul I – 58 elevi= 58,0 mii lei; bursieri de gradul II – 105 elevi= 52,5 mii lei).  În instituțiile: gimnaziul Corjova, gimn. Roghi, gimn. Pohrebea, gimn. Pîrîta, gimn. Ustia și gimn. Marcăuți nu sunt elevi bursieri.</w:t>
      </w:r>
    </w:p>
    <w:p w:rsidR="006840E1" w:rsidRDefault="00FC4FED" w:rsidP="006840E1">
      <w:pPr>
        <w:ind w:firstLine="978"/>
        <w:jc w:val="both"/>
        <w:rPr>
          <w:color w:val="000000"/>
          <w:szCs w:val="20"/>
          <w:lang w:val="en-US"/>
        </w:rPr>
      </w:pPr>
      <w:r>
        <w:rPr>
          <w:color w:val="000000"/>
          <w:szCs w:val="20"/>
          <w:lang w:val="en-US"/>
        </w:rPr>
        <w:t xml:space="preserve">În semestrul I </w:t>
      </w:r>
      <w:r w:rsidR="006840E1">
        <w:rPr>
          <w:color w:val="000000"/>
          <w:szCs w:val="20"/>
          <w:lang w:val="en-US"/>
        </w:rPr>
        <w:t xml:space="preserve"> avem 100 de elevi (bursieri de gradul I – 28 elevi= 20,0 mii lei; bursieri de gradul II- 72 elevi=28,8 mii lei), suma totală pentru semestril I este de 48,8 mii lei.</w:t>
      </w:r>
    </w:p>
    <w:p w:rsidR="00E31B85" w:rsidRPr="008D4DC3" w:rsidRDefault="00A012D4" w:rsidP="008D4DC3">
      <w:pPr>
        <w:ind w:firstLine="978"/>
        <w:jc w:val="both"/>
        <w:rPr>
          <w:lang w:val="ro-MO"/>
        </w:rPr>
      </w:pPr>
      <w:r w:rsidRPr="00A012D4">
        <w:rPr>
          <w:b/>
          <w:lang w:val="ro-MO"/>
        </w:rPr>
        <w:t>EDUCAȚIA INCLUZIVĂ/ ANET.</w:t>
      </w:r>
      <w:r>
        <w:rPr>
          <w:lang w:val="ro-MO"/>
        </w:rPr>
        <w:t xml:space="preserve"> </w:t>
      </w:r>
      <w:r w:rsidR="00E31B85" w:rsidRPr="00B342AF">
        <w:rPr>
          <w:lang w:val="ro-RO"/>
        </w:rPr>
        <w:t xml:space="preserve">De rând cu activitatea cu copii dotaţi în raion foarte mult s-a  lucrat  în domeniul educaţiei incluzive. Pe parcursul anului, Serviciul de Asistenţă psihopedagogică a desfăşurat un şir de activităţi  </w:t>
      </w:r>
      <w:r w:rsidR="00E31B85" w:rsidRPr="00B72A5F">
        <w:rPr>
          <w:lang w:val="ro-RO"/>
        </w:rPr>
        <w:t xml:space="preserve">care </w:t>
      </w:r>
      <w:r w:rsidR="00E31B85" w:rsidRPr="00B342AF">
        <w:rPr>
          <w:lang w:val="ro-RO"/>
        </w:rPr>
        <w:t>să asigure un proces educaţional calitativ pentru copiii cu necesită</w:t>
      </w:r>
      <w:r w:rsidR="00E31B85">
        <w:rPr>
          <w:lang w:val="ro-RO"/>
        </w:rPr>
        <w:t xml:space="preserve">ţi speciale. Au fost evaluaţi 7 </w:t>
      </w:r>
      <w:r w:rsidR="00E31B85" w:rsidRPr="00B342AF">
        <w:rPr>
          <w:lang w:val="ro-RO"/>
        </w:rPr>
        <w:t>copii suspectaţi cu c</w:t>
      </w:r>
      <w:r w:rsidR="00E31B85">
        <w:rPr>
          <w:lang w:val="ro-RO"/>
        </w:rPr>
        <w:t>erinţe educaţionale speciale (1 elev</w:t>
      </w:r>
      <w:r w:rsidR="00E31B85" w:rsidRPr="00B342AF">
        <w:rPr>
          <w:lang w:val="ro-RO"/>
        </w:rPr>
        <w:t xml:space="preserve"> din instituţiile de î</w:t>
      </w:r>
      <w:r w:rsidR="00E31B85">
        <w:rPr>
          <w:lang w:val="ro-RO"/>
        </w:rPr>
        <w:t>nvăţământ secundar general şi 6 elevi</w:t>
      </w:r>
      <w:r w:rsidR="00E31B85" w:rsidRPr="00B342AF">
        <w:rPr>
          <w:lang w:val="ro-RO"/>
        </w:rPr>
        <w:t xml:space="preserve"> din instituţiile de educ</w:t>
      </w:r>
      <w:r w:rsidR="00E31B85">
        <w:rPr>
          <w:lang w:val="ro-RO"/>
        </w:rPr>
        <w:t xml:space="preserve">aţie timpurie) şi reevaluaţi 111 copii (102 </w:t>
      </w:r>
      <w:r w:rsidR="00E31B85" w:rsidRPr="00B342AF">
        <w:rPr>
          <w:lang w:val="ro-RO"/>
        </w:rPr>
        <w:t>din instituţiile de î</w:t>
      </w:r>
      <w:r w:rsidR="00E31B85">
        <w:rPr>
          <w:lang w:val="ro-RO"/>
        </w:rPr>
        <w:t>nvăţământ secundar general şi 9</w:t>
      </w:r>
      <w:r w:rsidR="00E31B85" w:rsidRPr="00B342AF">
        <w:rPr>
          <w:lang w:val="ro-RO"/>
        </w:rPr>
        <w:t xml:space="preserve"> din instituţiile de educaţie timpurie). </w:t>
      </w:r>
      <w:r w:rsidR="00E31B85" w:rsidRPr="00B342AF">
        <w:rPr>
          <w:lang w:val="it-IT"/>
        </w:rPr>
        <w:t>În comparaţe cu anii precedenţi numărul copiilor cu cerinţe educaţionale speciale a crescut.</w:t>
      </w:r>
    </w:p>
    <w:p w:rsidR="008D4DC3" w:rsidRDefault="00E31B85" w:rsidP="008D4DC3">
      <w:pPr>
        <w:ind w:left="57" w:right="57"/>
        <w:jc w:val="both"/>
        <w:rPr>
          <w:lang w:val="ro-RO"/>
        </w:rPr>
      </w:pPr>
      <w:r w:rsidRPr="00B342AF">
        <w:rPr>
          <w:lang w:val="ro-RO"/>
        </w:rPr>
        <w:t xml:space="preserve">    Din numărul total de  copii cu </w:t>
      </w:r>
      <w:r>
        <w:rPr>
          <w:lang w:val="ro-RO"/>
        </w:rPr>
        <w:t>cerinţe educaţionale speciale 1</w:t>
      </w:r>
      <w:r w:rsidRPr="00B342AF">
        <w:rPr>
          <w:lang w:val="ro-RO"/>
        </w:rPr>
        <w:t>elev</w:t>
      </w:r>
      <w:r>
        <w:rPr>
          <w:lang w:val="ro-RO"/>
        </w:rPr>
        <w:t xml:space="preserve"> a</w:t>
      </w:r>
      <w:r w:rsidRPr="00B342AF">
        <w:rPr>
          <w:lang w:val="ro-RO"/>
        </w:rPr>
        <w:t xml:space="preserve"> studiat l</w:t>
      </w:r>
      <w:r>
        <w:rPr>
          <w:lang w:val="ro-RO"/>
        </w:rPr>
        <w:t>a domiciliu, în comparaţie cu 4</w:t>
      </w:r>
      <w:r w:rsidRPr="00B342AF">
        <w:rPr>
          <w:lang w:val="ro-RO"/>
        </w:rPr>
        <w:t xml:space="preserve"> elevi în anul precedent. De asistenţă psihopedagogică şi logoped</w:t>
      </w:r>
      <w:r>
        <w:rPr>
          <w:lang w:val="ro-RO"/>
        </w:rPr>
        <w:t>ică  au beneficiat 118 copii</w:t>
      </w:r>
      <w:r w:rsidRPr="00B342AF">
        <w:rPr>
          <w:lang w:val="ro-RO"/>
        </w:rPr>
        <w:t xml:space="preserve">. În scopul eficientizării procesului educaţional şi asigurării accesului la educaţie de calitate a copiilor cu nevoi </w:t>
      </w:r>
      <w:r w:rsidR="004B33C2">
        <w:rPr>
          <w:lang w:val="ro-RO"/>
        </w:rPr>
        <w:t>speciale au fost desfăşurate  2 seminare</w:t>
      </w:r>
      <w:r w:rsidRPr="00B342AF">
        <w:rPr>
          <w:lang w:val="ro-RO"/>
        </w:rPr>
        <w:t xml:space="preserve"> cu cadrele didactice de sprijin, preşedinţii comisiilor multidisciplinare intraşcolare, psihologii şcolari , părinţi</w:t>
      </w:r>
      <w:r w:rsidRPr="00AE629C">
        <w:rPr>
          <w:lang w:val="ro-RO"/>
        </w:rPr>
        <w:t>i</w:t>
      </w:r>
      <w:r w:rsidRPr="00B342AF">
        <w:rPr>
          <w:lang w:val="ro-RO"/>
        </w:rPr>
        <w:t>. În comparaţie cu anii precedenţi în acest an de studii s-a pus accent pe activităţile desfăşurate cu părinţii, care au fost organizat</w:t>
      </w:r>
      <w:r w:rsidR="004B33C2">
        <w:rPr>
          <w:lang w:val="ro-RO"/>
        </w:rPr>
        <w:t>e 8 activități în cadrul Proiectului implementat „O mână întinsă pentru o viață schimbată”</w:t>
      </w:r>
      <w:r w:rsidRPr="00B342AF">
        <w:rPr>
          <w:lang w:val="ro-RO"/>
        </w:rPr>
        <w:t xml:space="preserve">. </w:t>
      </w:r>
      <w:r w:rsidR="00630837">
        <w:rPr>
          <w:lang w:val="ro-RO"/>
        </w:rPr>
        <w:t>Organizarea activităților au permis să se depisteze necesitățile părinților prin abordarea subiectelor dificile în educarea unui copil cu dizabilități.</w:t>
      </w:r>
    </w:p>
    <w:p w:rsidR="008D4DC3" w:rsidRDefault="00E31B85" w:rsidP="008D4DC3">
      <w:pPr>
        <w:ind w:left="57" w:right="57" w:firstLine="651"/>
        <w:jc w:val="both"/>
        <w:rPr>
          <w:lang w:val="ro-RO"/>
        </w:rPr>
      </w:pPr>
      <w:r w:rsidRPr="00B342AF">
        <w:rPr>
          <w:lang w:val="ro-RO"/>
        </w:rPr>
        <w:t>Majoritatea copiilor cu cerinţe educaţionale speciale beneficiază de serviciile cadrului didactic de sprijin . Ca serviciu de suport pentru copiii cu</w:t>
      </w:r>
      <w:r w:rsidR="004B33C2">
        <w:rPr>
          <w:lang w:val="ro-RO"/>
        </w:rPr>
        <w:t xml:space="preserve"> nevoi speciale  sunt şi cele 9</w:t>
      </w:r>
      <w:r w:rsidRPr="00B342AF">
        <w:rPr>
          <w:lang w:val="ro-RO"/>
        </w:rPr>
        <w:t xml:space="preserve"> Centre de Resurse pentru Educaţia Incluzivă, create prin deciziile  Consiliului raional, în instituţiile de învăţământ secundar general</w:t>
      </w:r>
      <w:r w:rsidR="004B33C2">
        <w:rPr>
          <w:lang w:val="ro-RO"/>
        </w:rPr>
        <w:t xml:space="preserve"> și un Centru creat prinimplementarea unui proiect în grădinița „Viorica” din s. Pîrîta.</w:t>
      </w:r>
    </w:p>
    <w:p w:rsidR="008D4DC3" w:rsidRDefault="00E31B85" w:rsidP="008D4DC3">
      <w:pPr>
        <w:ind w:left="57" w:right="57" w:firstLine="651"/>
        <w:jc w:val="both"/>
        <w:rPr>
          <w:lang w:val="ro-RO"/>
        </w:rPr>
      </w:pPr>
      <w:r w:rsidRPr="00B342AF">
        <w:rPr>
          <w:lang w:val="ro-RO"/>
        </w:rPr>
        <w:t>Rezultatele îmbucurătoare obţinute se datorează parteneriatelor dezvoltat</w:t>
      </w:r>
      <w:r w:rsidR="004B33C2">
        <w:rPr>
          <w:lang w:val="ro-RO"/>
        </w:rPr>
        <w:t>e între Serviciul de Asistenţă P</w:t>
      </w:r>
      <w:r w:rsidRPr="00B342AF">
        <w:rPr>
          <w:lang w:val="ro-RO"/>
        </w:rPr>
        <w:t>sihopedagogi</w:t>
      </w:r>
      <w:r w:rsidR="004B33C2">
        <w:rPr>
          <w:lang w:val="ro-RO"/>
        </w:rPr>
        <w:t>că şi Direcţia învățământ general</w:t>
      </w:r>
      <w:r w:rsidRPr="00B342AF">
        <w:rPr>
          <w:lang w:val="ro-RO"/>
        </w:rPr>
        <w:t>, instituţiile de învăţământ, APL I şi II, Direcţia Asistenţă Socială</w:t>
      </w:r>
      <w:r>
        <w:rPr>
          <w:lang w:val="ro-RO"/>
        </w:rPr>
        <w:t>,</w:t>
      </w:r>
      <w:r w:rsidRPr="00B342AF">
        <w:rPr>
          <w:lang w:val="ro-RO"/>
        </w:rPr>
        <w:t xml:space="preserve"> Protecţia Familiei şi Copilului,  Centrul Republican de Asistenţă Pshope</w:t>
      </w:r>
      <w:r w:rsidR="004B33C2">
        <w:rPr>
          <w:lang w:val="ro-RO"/>
        </w:rPr>
        <w:t>dagogică, părinţi, „FCPS” – Criuleni, Asociația părinților „Viitorul” din Liceul Teoretic „Ion Creangă” Coșnița</w:t>
      </w:r>
      <w:r w:rsidRPr="00B342AF">
        <w:rPr>
          <w:lang w:val="ro-RO"/>
        </w:rPr>
        <w:t>.</w:t>
      </w:r>
    </w:p>
    <w:p w:rsidR="00860DF5" w:rsidRPr="00475CBB" w:rsidRDefault="00CD2977" w:rsidP="00860DF5">
      <w:pPr>
        <w:jc w:val="both"/>
        <w:rPr>
          <w:lang w:val="ro-RO"/>
        </w:rPr>
      </w:pPr>
      <w:r w:rsidRPr="00475CBB">
        <w:rPr>
          <w:lang w:val="ro-RO"/>
        </w:rPr>
        <w:t xml:space="preserve">     </w:t>
      </w:r>
      <w:r w:rsidRPr="00475CBB">
        <w:rPr>
          <w:b/>
          <w:lang w:val="ro-RO"/>
        </w:rPr>
        <w:t>PREVENIREA  ȘI COMBATEREA VIOLENȚEI</w:t>
      </w:r>
      <w:r w:rsidRPr="00475CBB">
        <w:rPr>
          <w:lang w:val="ro-RO"/>
        </w:rPr>
        <w:t xml:space="preserve"> </w:t>
      </w:r>
      <w:r w:rsidR="00860DF5" w:rsidRPr="00475CBB">
        <w:rPr>
          <w:lang w:val="ro-RO"/>
        </w:rPr>
        <w:t>în mediul școlar constituie o premisă importantă pentru crearea unui climat favorabil desfășurării activităților educative</w:t>
      </w:r>
      <w:r w:rsidR="00860DF5">
        <w:rPr>
          <w:lang w:val="ro-RO"/>
        </w:rPr>
        <w:t xml:space="preserve">, satisfacerii necesitățolor de </w:t>
      </w:r>
      <w:r w:rsidR="00860DF5" w:rsidRPr="00475CBB">
        <w:rPr>
          <w:lang w:val="ro-RO"/>
        </w:rPr>
        <w:t>siguranță sub multiple aspecte.</w:t>
      </w:r>
    </w:p>
    <w:p w:rsidR="008D4DC3" w:rsidRDefault="00E31B85" w:rsidP="008D4DC3">
      <w:pPr>
        <w:ind w:left="57" w:right="57" w:firstLine="651"/>
        <w:jc w:val="both"/>
        <w:rPr>
          <w:lang w:val="ro-RO"/>
        </w:rPr>
      </w:pPr>
      <w:r w:rsidRPr="00B342AF">
        <w:rPr>
          <w:lang w:val="ro-RO"/>
        </w:rPr>
        <w:t>Problema abuzului, neglijării, exploatării, traficului de copii</w:t>
      </w:r>
      <w:r w:rsidR="004B33C2">
        <w:rPr>
          <w:lang w:val="ro-RO"/>
        </w:rPr>
        <w:t xml:space="preserve"> a fost  în centrul atenției Direcției învățământ general</w:t>
      </w:r>
      <w:r w:rsidRPr="00B342AF">
        <w:rPr>
          <w:lang w:val="ro-RO"/>
        </w:rPr>
        <w:t xml:space="preserve">, echipelor manageriale si colectivelor de pedagogi din toate </w:t>
      </w:r>
      <w:r w:rsidRPr="00B342AF">
        <w:rPr>
          <w:lang w:val="ro-RO"/>
        </w:rPr>
        <w:lastRenderedPageBreak/>
        <w:t>instituțiile de învățământ. În acest context, pe parcurs</w:t>
      </w:r>
      <w:r w:rsidR="004B33C2">
        <w:rPr>
          <w:lang w:val="ro-RO"/>
        </w:rPr>
        <w:t>ul anului de studii, DÎG</w:t>
      </w:r>
      <w:r w:rsidRPr="00B342AF">
        <w:rPr>
          <w:lang w:val="ro-RO"/>
        </w:rPr>
        <w:t xml:space="preserve"> a întreprins un șir de</w:t>
      </w:r>
      <w:r>
        <w:rPr>
          <w:lang w:val="ro-RO"/>
        </w:rPr>
        <w:t xml:space="preserve"> </w:t>
      </w:r>
      <w:r w:rsidRPr="008C0FB9">
        <w:rPr>
          <w:lang w:val="ro-RO"/>
        </w:rPr>
        <w:t>activități</w:t>
      </w:r>
      <w:r w:rsidRPr="00B342AF">
        <w:rPr>
          <w:lang w:val="ro-RO"/>
        </w:rPr>
        <w:t xml:space="preserve">  care au  condus la  dezvoltarea capacităților personalului de conducere din instituțiile de învățământ </w:t>
      </w:r>
      <w:r w:rsidRPr="008C0FB9">
        <w:rPr>
          <w:lang w:val="ro-RO"/>
        </w:rPr>
        <w:t xml:space="preserve">general </w:t>
      </w:r>
      <w:r w:rsidRPr="00B342AF">
        <w:rPr>
          <w:lang w:val="ro-RO"/>
        </w:rPr>
        <w:t>în domeniul prevenirii și protecției copiilor față de violență, neglijare, exploatare și trafic. S-au organizat un șir de seminare metodice și practice cu coordonatorii ANET, diriginți, părinți, cadre didatice. Au fost organizate, la necesitate, inspecții inopinate și tematice precum și activități de sensibilizare a comunității privind necesitatea raportării cazurilor de abuz față de copii</w:t>
      </w:r>
      <w:r>
        <w:rPr>
          <w:lang w:val="ro-RO"/>
        </w:rPr>
        <w:t>.</w:t>
      </w:r>
    </w:p>
    <w:p w:rsidR="00E31B85" w:rsidRDefault="00E31B85" w:rsidP="008D4DC3">
      <w:pPr>
        <w:ind w:left="57" w:right="57" w:firstLine="651"/>
        <w:jc w:val="both"/>
        <w:rPr>
          <w:lang w:val="ro-RO"/>
        </w:rPr>
      </w:pPr>
      <w:r w:rsidRPr="00B342AF">
        <w:rPr>
          <w:lang w:val="ro-RO"/>
        </w:rPr>
        <w:t xml:space="preserve">Cu toate acestea în acest  an de </w:t>
      </w:r>
      <w:r w:rsidR="004B33C2">
        <w:rPr>
          <w:lang w:val="ro-RO"/>
        </w:rPr>
        <w:t>studii  au fost înregistrate 73</w:t>
      </w:r>
      <w:r w:rsidRPr="00B342AF">
        <w:rPr>
          <w:lang w:val="ro-RO"/>
        </w:rPr>
        <w:t xml:space="preserve"> de cazuri de a</w:t>
      </w:r>
      <w:r w:rsidR="004B33C2">
        <w:rPr>
          <w:lang w:val="ro-RO"/>
        </w:rPr>
        <w:t>buz (în semestrul I – 29 de cazuri, în semestrul II – 44 de cazuri</w:t>
      </w:r>
      <w:r w:rsidRPr="00B342AF">
        <w:rPr>
          <w:lang w:val="ro-RO"/>
        </w:rPr>
        <w:t xml:space="preserve"> ).</w:t>
      </w:r>
      <w:r w:rsidRPr="00B342AF">
        <w:rPr>
          <w:color w:val="548DD4" w:themeColor="text2" w:themeTint="99"/>
          <w:lang w:val="ro-RO"/>
        </w:rPr>
        <w:t xml:space="preserve"> </w:t>
      </w:r>
      <w:r w:rsidRPr="00B342AF">
        <w:rPr>
          <w:lang w:val="ro-RO"/>
        </w:rPr>
        <w:t xml:space="preserve">În următorul an de studii urmează să ne consolidăm </w:t>
      </w:r>
      <w:r w:rsidR="00630837">
        <w:rPr>
          <w:lang w:val="ro-RO"/>
        </w:rPr>
        <w:t>eficient acțiunile în domeniul prevenirii și protecției copilului față de violență cu implicarea tuturor partenerilor educaționali cu aplicarea strategiilor coerente  și respectarea cadrului legal existent.</w:t>
      </w:r>
    </w:p>
    <w:p w:rsidR="00860DF5" w:rsidRPr="009D3CEC" w:rsidRDefault="009D3CEC" w:rsidP="009D3CEC">
      <w:pPr>
        <w:pStyle w:val="a6"/>
        <w:spacing w:after="0" w:line="240" w:lineRule="auto"/>
        <w:ind w:left="57" w:right="57" w:firstLine="651"/>
        <w:jc w:val="both"/>
        <w:rPr>
          <w:rFonts w:ascii="Times New Roman" w:hAnsi="Times New Roman"/>
          <w:sz w:val="24"/>
          <w:szCs w:val="24"/>
          <w:lang w:val="ro-RO"/>
        </w:rPr>
      </w:pPr>
      <w:r w:rsidRPr="009D3CEC">
        <w:rPr>
          <w:rFonts w:ascii="Times New Roman" w:hAnsi="Times New Roman"/>
          <w:b/>
          <w:sz w:val="24"/>
          <w:lang w:val="ro-RO"/>
        </w:rPr>
        <w:t>IMPLICAREA TINERILOR.</w:t>
      </w:r>
      <w:r w:rsidRPr="009D3CEC">
        <w:rPr>
          <w:rFonts w:ascii="Times New Roman" w:hAnsi="Times New Roman"/>
          <w:sz w:val="24"/>
          <w:lang w:val="ro-RO"/>
        </w:rPr>
        <w:t xml:space="preserve"> </w:t>
      </w:r>
      <w:r w:rsidR="00860DF5" w:rsidRPr="009D3CEC">
        <w:rPr>
          <w:rFonts w:ascii="Times New Roman" w:hAnsi="Times New Roman"/>
          <w:sz w:val="24"/>
          <w:lang w:val="ro-RO"/>
        </w:rPr>
        <w:t xml:space="preserve">În anul de studii </w:t>
      </w:r>
      <w:r w:rsidR="001C7786" w:rsidRPr="009D3CEC">
        <w:rPr>
          <w:rFonts w:ascii="Times New Roman" w:hAnsi="Times New Roman"/>
          <w:sz w:val="24"/>
          <w:lang w:val="ro-RO"/>
        </w:rPr>
        <w:t>2018-2019 Direcția învățământ general a semnat un acor de colaborare cu RAO Hilfswerk Au</w:t>
      </w:r>
      <w:r>
        <w:rPr>
          <w:rFonts w:ascii="Times New Roman" w:hAnsi="Times New Roman"/>
          <w:sz w:val="24"/>
          <w:lang w:val="ro-RO"/>
        </w:rPr>
        <w:t>stria în R</w:t>
      </w:r>
      <w:r w:rsidR="001C7786" w:rsidRPr="009D3CEC">
        <w:rPr>
          <w:rFonts w:ascii="Times New Roman" w:hAnsi="Times New Roman"/>
          <w:sz w:val="24"/>
          <w:lang w:val="ro-RO"/>
        </w:rPr>
        <w:t xml:space="preserve">epublica Moldova/ AO „Moștenitorii”/ AO „Speranța” în cadrul proiectului „Împuternicirea tinerilor pentru cetățenie activă în Moldova” în urma căruia s-au organizat și desfășurat diverse acțiuni de sensibilizare a tinerilor privind necesitatea implicării </w:t>
      </w:r>
      <w:r w:rsidRPr="009D3CEC">
        <w:rPr>
          <w:rFonts w:ascii="Times New Roman" w:hAnsi="Times New Roman"/>
          <w:sz w:val="24"/>
          <w:lang w:val="ro-RO"/>
        </w:rPr>
        <w:t>lor active în viața comunitară.</w:t>
      </w:r>
      <w:r w:rsidR="001C7786" w:rsidRPr="009D3CEC">
        <w:rPr>
          <w:rFonts w:ascii="Times New Roman" w:hAnsi="Times New Roman"/>
          <w:sz w:val="24"/>
          <w:lang w:val="ro-RO"/>
        </w:rPr>
        <w:t xml:space="preserve"> </w:t>
      </w:r>
      <w:r w:rsidR="00860DF5" w:rsidRPr="009D3CEC">
        <w:rPr>
          <w:rFonts w:ascii="Times New Roman" w:hAnsi="Times New Roman"/>
          <w:sz w:val="24"/>
          <w:lang w:val="ro-RO"/>
        </w:rPr>
        <w:t xml:space="preserve"> </w:t>
      </w:r>
      <w:r>
        <w:rPr>
          <w:rFonts w:ascii="Times New Roman" w:hAnsi="Times New Roman"/>
          <w:sz w:val="24"/>
          <w:lang w:val="ro-RO"/>
        </w:rPr>
        <w:t>Î</w:t>
      </w:r>
      <w:r w:rsidR="00860DF5" w:rsidRPr="009D3CEC">
        <w:rPr>
          <w:rFonts w:ascii="Times New Roman" w:hAnsi="Times New Roman"/>
          <w:sz w:val="24"/>
          <w:lang w:val="ro-RO"/>
        </w:rPr>
        <w:t xml:space="preserve">mpreună cu Consiliul raional al tinerilor și grupurile de inițiativă din instituțiile de învățământ general din raion s-au desfășurat un șir de activități: campania de informare „Fii și tu în gașca voluntarilor”, dedicată Săptămânii Voluntariatului, diverse activități </w:t>
      </w:r>
      <w:r w:rsidR="003A3FB3" w:rsidRPr="009D3CEC">
        <w:rPr>
          <w:rFonts w:ascii="Times New Roman" w:hAnsi="Times New Roman"/>
          <w:sz w:val="24"/>
          <w:lang w:val="ro-RO"/>
        </w:rPr>
        <w:t xml:space="preserve"> dedicate </w:t>
      </w:r>
      <w:r w:rsidR="00860DF5" w:rsidRPr="009D3CEC">
        <w:rPr>
          <w:rFonts w:ascii="Times New Roman" w:hAnsi="Times New Roman"/>
          <w:sz w:val="24"/>
          <w:lang w:val="ro-RO"/>
        </w:rPr>
        <w:t xml:space="preserve"> ,,Zilei Faptelor Bune”, difuzarea filmelor în aer liber pe perioada iunie-august  2019, formarea  grupului de lucru pentru participare la instruire privind planificarea bugetară în sectorul de tineret</w:t>
      </w:r>
      <w:r w:rsidR="003A3FB3" w:rsidRPr="009D3CEC">
        <w:rPr>
          <w:rFonts w:ascii="Times New Roman" w:hAnsi="Times New Roman"/>
          <w:sz w:val="24"/>
          <w:lang w:val="ro-RO"/>
        </w:rPr>
        <w:t xml:space="preserve">, </w:t>
      </w:r>
      <w:r w:rsidR="00860DF5" w:rsidRPr="009D3CEC">
        <w:rPr>
          <w:rFonts w:ascii="Times New Roman" w:hAnsi="Times New Roman"/>
          <w:sz w:val="24"/>
          <w:lang w:val="ro-RO"/>
        </w:rPr>
        <w:t>delegarea tinerilor pentru participare la sesiunile de i</w:t>
      </w:r>
      <w:r w:rsidR="003A3FB3" w:rsidRPr="009D3CEC">
        <w:rPr>
          <w:rFonts w:ascii="Times New Roman" w:hAnsi="Times New Roman"/>
          <w:sz w:val="24"/>
          <w:lang w:val="ro-RO"/>
        </w:rPr>
        <w:t xml:space="preserve">nstruire în cadrul activităților realizate de către Terre des hommes Moldova, </w:t>
      </w:r>
      <w:r w:rsidR="001C7786" w:rsidRPr="009D3CEC">
        <w:rPr>
          <w:rFonts w:ascii="Times New Roman" w:hAnsi="Times New Roman"/>
          <w:sz w:val="24"/>
          <w:lang w:val="ro-RO"/>
        </w:rPr>
        <w:t>susținute</w:t>
      </w:r>
      <w:r w:rsidR="003A3FB3" w:rsidRPr="009D3CEC">
        <w:rPr>
          <w:rFonts w:ascii="Times New Roman" w:hAnsi="Times New Roman"/>
          <w:sz w:val="24"/>
          <w:lang w:val="ro-RO"/>
        </w:rPr>
        <w:t xml:space="preserve"> </w:t>
      </w:r>
      <w:r w:rsidR="003A3FB3" w:rsidRPr="009D3CEC">
        <w:rPr>
          <w:lang w:val="ro-RO"/>
        </w:rPr>
        <w:t xml:space="preserve"> </w:t>
      </w:r>
      <w:r w:rsidR="001C7786" w:rsidRPr="009D3CEC">
        <w:rPr>
          <w:rFonts w:ascii="Times New Roman" w:hAnsi="Times New Roman"/>
          <w:sz w:val="24"/>
          <w:szCs w:val="24"/>
          <w:lang w:val="ro-RO"/>
        </w:rPr>
        <w:t xml:space="preserve">de către </w:t>
      </w:r>
      <w:r>
        <w:rPr>
          <w:rFonts w:ascii="Times New Roman" w:hAnsi="Times New Roman"/>
          <w:sz w:val="24"/>
          <w:szCs w:val="24"/>
          <w:lang w:val="ro-RO"/>
        </w:rPr>
        <w:t>Agenția  Elvețieană</w:t>
      </w:r>
      <w:r w:rsidR="003A3FB3" w:rsidRPr="009D3CEC">
        <w:rPr>
          <w:rFonts w:ascii="Times New Roman" w:hAnsi="Times New Roman"/>
          <w:sz w:val="24"/>
          <w:szCs w:val="24"/>
          <w:lang w:val="ro-RO"/>
        </w:rPr>
        <w:t xml:space="preserve"> pentru Dezvoltare și Cooperare și</w:t>
      </w:r>
      <w:r>
        <w:rPr>
          <w:rFonts w:ascii="Times New Roman" w:hAnsi="Times New Roman"/>
          <w:sz w:val="24"/>
          <w:szCs w:val="24"/>
          <w:lang w:val="ro-RO"/>
        </w:rPr>
        <w:t xml:space="preserve"> a</w:t>
      </w:r>
      <w:r w:rsidR="003A3FB3" w:rsidRPr="009D3CEC">
        <w:rPr>
          <w:rFonts w:ascii="Times New Roman" w:hAnsi="Times New Roman"/>
          <w:sz w:val="24"/>
          <w:szCs w:val="24"/>
          <w:lang w:val="ro-RO"/>
        </w:rPr>
        <w:t xml:space="preserve"> Fondului Națiunilor Unite pentru Populație privind dezvoltarea Centrelor de tineret și consolidarea participării și implicării civice a tinerilor din Republica Moldova</w:t>
      </w:r>
      <w:r w:rsidR="001C7786" w:rsidRPr="009D3CEC">
        <w:rPr>
          <w:rFonts w:ascii="Times New Roman" w:hAnsi="Times New Roman"/>
          <w:sz w:val="24"/>
          <w:szCs w:val="24"/>
          <w:lang w:val="ro-RO"/>
        </w:rPr>
        <w:t xml:space="preserve">, </w:t>
      </w:r>
      <w:r w:rsidR="00860DF5" w:rsidRPr="009D3CEC">
        <w:rPr>
          <w:rFonts w:ascii="Times New Roman" w:hAnsi="Times New Roman"/>
          <w:sz w:val="24"/>
          <w:szCs w:val="24"/>
          <w:lang w:val="ro-RO"/>
        </w:rPr>
        <w:t>organizarea Forumului Tinerilor, ediția 2019, cu tema:</w:t>
      </w:r>
      <w:r>
        <w:rPr>
          <w:rFonts w:ascii="Times New Roman" w:hAnsi="Times New Roman"/>
          <w:sz w:val="24"/>
          <w:szCs w:val="24"/>
          <w:lang w:val="ro-RO"/>
        </w:rPr>
        <w:t xml:space="preserve"> „</w:t>
      </w:r>
      <w:r w:rsidR="00860DF5" w:rsidRPr="009D3CEC">
        <w:rPr>
          <w:rFonts w:ascii="Times New Roman" w:hAnsi="Times New Roman"/>
          <w:sz w:val="24"/>
          <w:szCs w:val="24"/>
          <w:lang w:val="ro-RO"/>
        </w:rPr>
        <w:t>Provocările cu care se confruntă tinerii și măsurile posibile pentru depășirea acestora”,</w:t>
      </w:r>
      <w:r w:rsidR="001C7786" w:rsidRPr="009D3CEC">
        <w:rPr>
          <w:rFonts w:ascii="Times New Roman" w:hAnsi="Times New Roman"/>
          <w:sz w:val="24"/>
          <w:szCs w:val="24"/>
          <w:lang w:val="ro-RO"/>
        </w:rPr>
        <w:t xml:space="preserve"> participarea tinerilor la alegerile pa</w:t>
      </w:r>
      <w:r w:rsidRPr="009D3CEC">
        <w:rPr>
          <w:rFonts w:ascii="Times New Roman" w:hAnsi="Times New Roman"/>
          <w:sz w:val="24"/>
          <w:szCs w:val="24"/>
          <w:lang w:val="ro-RO"/>
        </w:rPr>
        <w:t>rlamentare din 2018 în cadrul proiectului „ProDem2”</w:t>
      </w:r>
      <w:r w:rsidR="001C7786" w:rsidRPr="009D3CEC">
        <w:rPr>
          <w:rFonts w:ascii="Times New Roman" w:hAnsi="Times New Roman"/>
          <w:sz w:val="24"/>
          <w:szCs w:val="24"/>
          <w:lang w:val="ro-RO"/>
        </w:rPr>
        <w:t xml:space="preserve"> </w:t>
      </w:r>
      <w:r>
        <w:rPr>
          <w:rFonts w:ascii="Times New Roman" w:hAnsi="Times New Roman"/>
          <w:sz w:val="24"/>
          <w:szCs w:val="24"/>
          <w:lang w:val="ro-RO"/>
        </w:rPr>
        <w:t xml:space="preserve">.    </w:t>
      </w:r>
    </w:p>
    <w:p w:rsidR="00C20D2E" w:rsidRPr="002621BC" w:rsidRDefault="00A012D4" w:rsidP="009D3CEC">
      <w:pPr>
        <w:ind w:firstLine="708"/>
        <w:jc w:val="both"/>
        <w:rPr>
          <w:sz w:val="20"/>
          <w:szCs w:val="21"/>
          <w:shd w:val="clear" w:color="auto" w:fill="FFFFFF"/>
          <w:lang w:val="en-US"/>
        </w:rPr>
      </w:pPr>
      <w:r w:rsidRPr="00A012D4">
        <w:rPr>
          <w:b/>
          <w:lang w:val="ro-RO"/>
        </w:rPr>
        <w:t>ODIHNA DE VARĂ.</w:t>
      </w:r>
      <w:r w:rsidR="002621BC">
        <w:rPr>
          <w:b/>
          <w:lang w:val="ro-RO"/>
        </w:rPr>
        <w:t xml:space="preserve"> </w:t>
      </w:r>
      <w:r w:rsidR="002621BC" w:rsidRPr="002621BC">
        <w:rPr>
          <w:lang w:val="ro-RO"/>
        </w:rPr>
        <w:t xml:space="preserve">Pentru odihna de vară a copiilor din raion </w:t>
      </w:r>
      <w:r w:rsidR="002621BC">
        <w:rPr>
          <w:lang w:val="ro-RO"/>
        </w:rPr>
        <w:t>Consiliul raional Dubăsari a alocat 708, 6 mii lei pentru 494 de foi pentru odihna copiilor în cele 3 tabere din raion. Astfel la tabăra „Nistru” s-au odihnit 100 de copii, la „La PopaS” – 172 de copii la „Prietenia” – 197 de copii și la tabăra „Tonus” raionul Sobinsk, regiunea Vladimir, Federația Rusă s-au odihnit 25 de copii. 75% din costul unei foi de odihnă a fost achitat de către Direcția învățământ general, iar 25% de către părinții copiilor care s-au odihnit.</w:t>
      </w:r>
    </w:p>
    <w:p w:rsidR="004709B6" w:rsidRDefault="004709B6" w:rsidP="009D3CEC">
      <w:pPr>
        <w:shd w:val="clear" w:color="auto" w:fill="FFFFFF"/>
        <w:spacing w:line="360" w:lineRule="auto"/>
        <w:jc w:val="both"/>
        <w:textAlignment w:val="baseline"/>
        <w:rPr>
          <w:lang w:val="ro-RO"/>
        </w:rPr>
      </w:pPr>
    </w:p>
    <w:p w:rsidR="004709B6" w:rsidRPr="00DF480B" w:rsidRDefault="008700ED" w:rsidP="004709B6">
      <w:pPr>
        <w:jc w:val="both"/>
        <w:rPr>
          <w:lang w:val="ro-RO"/>
        </w:rPr>
      </w:pPr>
      <w:r w:rsidRPr="008700ED">
        <w:rPr>
          <w:lang w:val="ro-RO"/>
        </w:rPr>
        <w:t xml:space="preserve">Pentru anul de studii </w:t>
      </w:r>
      <w:r w:rsidR="004709B6" w:rsidRPr="008700ED">
        <w:rPr>
          <w:lang w:val="ro-RO"/>
        </w:rPr>
        <w:t>201</w:t>
      </w:r>
      <w:r w:rsidRPr="008700ED">
        <w:rPr>
          <w:lang w:val="ro-RO"/>
        </w:rPr>
        <w:t xml:space="preserve">9 – 2020 </w:t>
      </w:r>
      <w:r w:rsidR="004709B6">
        <w:rPr>
          <w:b/>
          <w:lang w:val="ro-RO"/>
        </w:rPr>
        <w:t xml:space="preserve"> </w:t>
      </w:r>
      <w:r w:rsidR="004709B6" w:rsidRPr="00B342AF">
        <w:rPr>
          <w:lang w:val="ro-RO"/>
        </w:rPr>
        <w:t xml:space="preserve">ne propunem: </w:t>
      </w:r>
    </w:p>
    <w:p w:rsidR="008700ED" w:rsidRDefault="004709B6" w:rsidP="008700ED">
      <w:pPr>
        <w:pStyle w:val="Default"/>
        <w:numPr>
          <w:ilvl w:val="1"/>
          <w:numId w:val="44"/>
        </w:numPr>
        <w:ind w:left="426" w:right="57"/>
        <w:jc w:val="both"/>
        <w:rPr>
          <w:lang w:val="ro-RO"/>
        </w:rPr>
      </w:pPr>
      <w:r w:rsidRPr="00B342AF">
        <w:rPr>
          <w:lang w:val="ro-RO"/>
        </w:rPr>
        <w:t>Respectarea actelor normative cu referire la implementarea po</w:t>
      </w:r>
      <w:r w:rsidR="008700ED">
        <w:rPr>
          <w:lang w:val="ro-RO"/>
        </w:rPr>
        <w:t>liticilor educaționale de stat.</w:t>
      </w:r>
    </w:p>
    <w:p w:rsidR="008700ED" w:rsidRPr="008700ED" w:rsidRDefault="004709B6" w:rsidP="008700ED">
      <w:pPr>
        <w:pStyle w:val="Default"/>
        <w:numPr>
          <w:ilvl w:val="1"/>
          <w:numId w:val="44"/>
        </w:numPr>
        <w:ind w:left="426" w:right="57"/>
        <w:jc w:val="both"/>
        <w:rPr>
          <w:lang w:val="ro-RO"/>
        </w:rPr>
      </w:pPr>
      <w:r w:rsidRPr="00B342AF">
        <w:rPr>
          <w:bCs/>
          <w:lang w:val="ro-RO"/>
        </w:rPr>
        <w:t>Realizarea obiectivelor strategice  derivate   din cele mai importante documente de politici  educaţionale</w:t>
      </w:r>
      <w:r w:rsidR="008700ED">
        <w:rPr>
          <w:bCs/>
          <w:lang w:val="ro-RO"/>
        </w:rPr>
        <w:t>.</w:t>
      </w:r>
    </w:p>
    <w:p w:rsidR="008700ED" w:rsidRDefault="004709B6" w:rsidP="008700ED">
      <w:pPr>
        <w:pStyle w:val="Default"/>
        <w:numPr>
          <w:ilvl w:val="1"/>
          <w:numId w:val="44"/>
        </w:numPr>
        <w:ind w:left="426" w:right="57"/>
        <w:jc w:val="both"/>
        <w:rPr>
          <w:lang w:val="ro-RO"/>
        </w:rPr>
      </w:pPr>
      <w:r w:rsidRPr="008700ED">
        <w:rPr>
          <w:lang w:val="ro-RO"/>
        </w:rPr>
        <w:t>Formarea cadrelor  didactice  prin implementarea standardelor de competență profesională</w:t>
      </w:r>
      <w:r w:rsidR="008700ED">
        <w:rPr>
          <w:lang w:val="ro-RO"/>
        </w:rPr>
        <w:t>.</w:t>
      </w:r>
    </w:p>
    <w:p w:rsidR="008700ED" w:rsidRDefault="004709B6" w:rsidP="008700ED">
      <w:pPr>
        <w:pStyle w:val="Default"/>
        <w:numPr>
          <w:ilvl w:val="1"/>
          <w:numId w:val="44"/>
        </w:numPr>
        <w:ind w:left="426" w:right="57"/>
        <w:jc w:val="both"/>
        <w:rPr>
          <w:lang w:val="ro-RO"/>
        </w:rPr>
      </w:pPr>
      <w:r w:rsidRPr="008700ED">
        <w:rPr>
          <w:lang w:val="ro-RO"/>
        </w:rPr>
        <w:t>Dezvoltarea /completarea  bazei tehnice și didactice a instituțiilor pentru  asigurarea  desfășurării unui  proces educațional modern și calitativ</w:t>
      </w:r>
      <w:r w:rsidR="008700ED">
        <w:rPr>
          <w:lang w:val="ro-RO"/>
        </w:rPr>
        <w:t>.</w:t>
      </w:r>
    </w:p>
    <w:p w:rsidR="008700ED" w:rsidRPr="008700ED" w:rsidRDefault="004709B6" w:rsidP="008700ED">
      <w:pPr>
        <w:pStyle w:val="Default"/>
        <w:numPr>
          <w:ilvl w:val="1"/>
          <w:numId w:val="44"/>
        </w:numPr>
        <w:ind w:left="426" w:right="57"/>
        <w:jc w:val="both"/>
        <w:rPr>
          <w:lang w:val="ro-RO"/>
        </w:rPr>
      </w:pPr>
      <w:r w:rsidRPr="008700ED">
        <w:rPr>
          <w:bCs/>
          <w:lang w:val="ro-RO"/>
        </w:rPr>
        <w:t>Asigurarea dreptului elevilor la opinie şi participare în procesul decizional al instituţiei de învăţământ.</w:t>
      </w:r>
    </w:p>
    <w:p w:rsidR="004709B6" w:rsidRPr="008700ED" w:rsidRDefault="004709B6" w:rsidP="008700ED">
      <w:pPr>
        <w:pStyle w:val="Default"/>
        <w:numPr>
          <w:ilvl w:val="1"/>
          <w:numId w:val="44"/>
        </w:numPr>
        <w:ind w:left="426" w:right="57"/>
        <w:jc w:val="both"/>
        <w:rPr>
          <w:lang w:val="ro-RO"/>
        </w:rPr>
      </w:pPr>
      <w:r w:rsidRPr="008700ED">
        <w:rPr>
          <w:bCs/>
          <w:lang w:val="ro-RO"/>
        </w:rPr>
        <w:t xml:space="preserve">Consolidarea partenereatelor comunitare, naţionale şi internaţionale în scop educaţiv şi cultural. </w:t>
      </w:r>
    </w:p>
    <w:p w:rsidR="004709B6" w:rsidRPr="008700ED" w:rsidRDefault="004709B6" w:rsidP="004709B6">
      <w:pPr>
        <w:ind w:left="57" w:right="57"/>
        <w:jc w:val="both"/>
        <w:rPr>
          <w:lang w:val="it-IT"/>
        </w:rPr>
      </w:pPr>
    </w:p>
    <w:p w:rsidR="004709B6" w:rsidRPr="00D63D9F" w:rsidRDefault="004709B6" w:rsidP="009D3CEC">
      <w:pPr>
        <w:shd w:val="clear" w:color="auto" w:fill="FFFFFF"/>
        <w:jc w:val="both"/>
        <w:textAlignment w:val="baseline"/>
        <w:rPr>
          <w:lang w:val="ro-RO"/>
        </w:rPr>
      </w:pPr>
    </w:p>
    <w:sectPr w:rsidR="004709B6" w:rsidRPr="00D63D9F" w:rsidSect="008C0194">
      <w:footerReference w:type="default" r:id="rId8"/>
      <w:pgSz w:w="11906" w:h="16838"/>
      <w:pgMar w:top="709" w:right="850"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18D0" w:rsidRPr="006520F1" w:rsidRDefault="00E618D0" w:rsidP="006520F1">
      <w:pPr>
        <w:pStyle w:val="a6"/>
        <w:spacing w:after="0" w:line="240" w:lineRule="auto"/>
        <w:rPr>
          <w:rFonts w:ascii="Times New Roman" w:eastAsia="Times New Roman" w:hAnsi="Times New Roman"/>
          <w:sz w:val="24"/>
          <w:szCs w:val="24"/>
          <w:lang w:eastAsia="ru-RU"/>
        </w:rPr>
      </w:pPr>
      <w:r>
        <w:separator/>
      </w:r>
    </w:p>
  </w:endnote>
  <w:endnote w:type="continuationSeparator" w:id="1">
    <w:p w:rsidR="00E618D0" w:rsidRPr="006520F1" w:rsidRDefault="00E618D0" w:rsidP="006520F1">
      <w:pPr>
        <w:pStyle w:val="a6"/>
        <w:spacing w:after="0" w:line="240" w:lineRule="auto"/>
        <w:rPr>
          <w:rFonts w:ascii="Times New Roman" w:eastAsia="Times New Roman" w:hAnsi="Times New Roman"/>
          <w:sz w:val="24"/>
          <w:szCs w:val="24"/>
          <w:lang w:eastAsia="ru-RU"/>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40105"/>
      <w:docPartObj>
        <w:docPartGallery w:val="Page Numbers (Bottom of Page)"/>
        <w:docPartUnique/>
      </w:docPartObj>
    </w:sdtPr>
    <w:sdtContent>
      <w:p w:rsidR="001C7786" w:rsidRDefault="00EB262A">
        <w:pPr>
          <w:pStyle w:val="ac"/>
        </w:pPr>
        <w:fldSimple w:instr=" PAGE   \* MERGEFORMAT ">
          <w:r w:rsidR="00AE0A5C">
            <w:rPr>
              <w:noProof/>
            </w:rPr>
            <w:t>10</w:t>
          </w:r>
        </w:fldSimple>
      </w:p>
    </w:sdtContent>
  </w:sdt>
  <w:p w:rsidR="001C7786" w:rsidRDefault="001C778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18D0" w:rsidRPr="006520F1" w:rsidRDefault="00E618D0" w:rsidP="006520F1">
      <w:pPr>
        <w:pStyle w:val="a6"/>
        <w:spacing w:after="0" w:line="240" w:lineRule="auto"/>
        <w:rPr>
          <w:rFonts w:ascii="Times New Roman" w:eastAsia="Times New Roman" w:hAnsi="Times New Roman"/>
          <w:sz w:val="24"/>
          <w:szCs w:val="24"/>
          <w:lang w:eastAsia="ru-RU"/>
        </w:rPr>
      </w:pPr>
      <w:r>
        <w:separator/>
      </w:r>
    </w:p>
  </w:footnote>
  <w:footnote w:type="continuationSeparator" w:id="1">
    <w:p w:rsidR="00E618D0" w:rsidRPr="006520F1" w:rsidRDefault="00E618D0" w:rsidP="006520F1">
      <w:pPr>
        <w:pStyle w:val="a6"/>
        <w:spacing w:after="0" w:line="240" w:lineRule="auto"/>
        <w:rPr>
          <w:rFonts w:ascii="Times New Roman" w:eastAsia="Times New Roman" w:hAnsi="Times New Roman"/>
          <w:sz w:val="24"/>
          <w:szCs w:val="24"/>
          <w:lang w:eastAsia="ru-RU"/>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2C65"/>
    <w:multiLevelType w:val="hybridMultilevel"/>
    <w:tmpl w:val="98126592"/>
    <w:lvl w:ilvl="0" w:tplc="0419000D">
      <w:start w:val="1"/>
      <w:numFmt w:val="bullet"/>
      <w:lvlText w:val=""/>
      <w:lvlJc w:val="left"/>
      <w:pPr>
        <w:ind w:left="720" w:hanging="360"/>
      </w:pPr>
      <w:rPr>
        <w:rFonts w:ascii="Wingdings" w:hAnsi="Wingdings"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03CF4F0E"/>
    <w:multiLevelType w:val="hybridMultilevel"/>
    <w:tmpl w:val="4204F3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D2213A"/>
    <w:multiLevelType w:val="multilevel"/>
    <w:tmpl w:val="FE22E286"/>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5F24688"/>
    <w:multiLevelType w:val="hybridMultilevel"/>
    <w:tmpl w:val="3FD0886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B200CE3"/>
    <w:multiLevelType w:val="hybridMultilevel"/>
    <w:tmpl w:val="80B07C7E"/>
    <w:lvl w:ilvl="0" w:tplc="5214422C">
      <w:start w:val="1"/>
      <w:numFmt w:val="decimal"/>
      <w:lvlText w:val="%1."/>
      <w:lvlJc w:val="left"/>
      <w:pPr>
        <w:ind w:left="720" w:hanging="360"/>
      </w:pPr>
      <w:rPr>
        <w:rFonts w:ascii="Times New Roman" w:eastAsia="Times New Roman" w:hAnsi="Times New Roman" w:cs="Times New Roman"/>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0B927F14"/>
    <w:multiLevelType w:val="hybridMultilevel"/>
    <w:tmpl w:val="5A365CA6"/>
    <w:lvl w:ilvl="0" w:tplc="B888C082">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B90D80"/>
    <w:multiLevelType w:val="hybridMultilevel"/>
    <w:tmpl w:val="FC9A5C7C"/>
    <w:lvl w:ilvl="0" w:tplc="7902A43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1AE009E"/>
    <w:multiLevelType w:val="hybridMultilevel"/>
    <w:tmpl w:val="18085C0E"/>
    <w:lvl w:ilvl="0" w:tplc="F5763296">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8">
    <w:nsid w:val="12531D83"/>
    <w:multiLevelType w:val="hybridMultilevel"/>
    <w:tmpl w:val="B35A1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3CC26F9"/>
    <w:multiLevelType w:val="hybridMultilevel"/>
    <w:tmpl w:val="8E76B2B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195F93"/>
    <w:multiLevelType w:val="hybridMultilevel"/>
    <w:tmpl w:val="A57E3C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788601E"/>
    <w:multiLevelType w:val="hybridMultilevel"/>
    <w:tmpl w:val="B18CD30E"/>
    <w:lvl w:ilvl="0" w:tplc="605AC73C">
      <w:start w:val="1"/>
      <w:numFmt w:val="decimal"/>
      <w:lvlText w:val="%1."/>
      <w:lvlJc w:val="left"/>
      <w:pPr>
        <w:ind w:left="1164" w:hanging="360"/>
      </w:pPr>
      <w:rPr>
        <w:rFonts w:ascii="Times New Roman" w:eastAsia="Times New Roman" w:hAnsi="Times New Roman" w:cs="Times New Roman"/>
        <w:b w:val="0"/>
      </w:rPr>
    </w:lvl>
    <w:lvl w:ilvl="1" w:tplc="04190003" w:tentative="1">
      <w:start w:val="1"/>
      <w:numFmt w:val="bullet"/>
      <w:lvlText w:val="o"/>
      <w:lvlJc w:val="left"/>
      <w:pPr>
        <w:ind w:left="1884" w:hanging="360"/>
      </w:pPr>
      <w:rPr>
        <w:rFonts w:ascii="Courier New" w:hAnsi="Courier New" w:cs="Courier New" w:hint="default"/>
      </w:rPr>
    </w:lvl>
    <w:lvl w:ilvl="2" w:tplc="04190005" w:tentative="1">
      <w:start w:val="1"/>
      <w:numFmt w:val="bullet"/>
      <w:lvlText w:val=""/>
      <w:lvlJc w:val="left"/>
      <w:pPr>
        <w:ind w:left="2604" w:hanging="360"/>
      </w:pPr>
      <w:rPr>
        <w:rFonts w:ascii="Wingdings" w:hAnsi="Wingdings" w:hint="default"/>
      </w:rPr>
    </w:lvl>
    <w:lvl w:ilvl="3" w:tplc="04190001" w:tentative="1">
      <w:start w:val="1"/>
      <w:numFmt w:val="bullet"/>
      <w:lvlText w:val=""/>
      <w:lvlJc w:val="left"/>
      <w:pPr>
        <w:ind w:left="3324" w:hanging="360"/>
      </w:pPr>
      <w:rPr>
        <w:rFonts w:ascii="Symbol" w:hAnsi="Symbol" w:hint="default"/>
      </w:rPr>
    </w:lvl>
    <w:lvl w:ilvl="4" w:tplc="04190003" w:tentative="1">
      <w:start w:val="1"/>
      <w:numFmt w:val="bullet"/>
      <w:lvlText w:val="o"/>
      <w:lvlJc w:val="left"/>
      <w:pPr>
        <w:ind w:left="4044" w:hanging="360"/>
      </w:pPr>
      <w:rPr>
        <w:rFonts w:ascii="Courier New" w:hAnsi="Courier New" w:cs="Courier New" w:hint="default"/>
      </w:rPr>
    </w:lvl>
    <w:lvl w:ilvl="5" w:tplc="04190005" w:tentative="1">
      <w:start w:val="1"/>
      <w:numFmt w:val="bullet"/>
      <w:lvlText w:val=""/>
      <w:lvlJc w:val="left"/>
      <w:pPr>
        <w:ind w:left="4764" w:hanging="360"/>
      </w:pPr>
      <w:rPr>
        <w:rFonts w:ascii="Wingdings" w:hAnsi="Wingdings" w:hint="default"/>
      </w:rPr>
    </w:lvl>
    <w:lvl w:ilvl="6" w:tplc="04190001" w:tentative="1">
      <w:start w:val="1"/>
      <w:numFmt w:val="bullet"/>
      <w:lvlText w:val=""/>
      <w:lvlJc w:val="left"/>
      <w:pPr>
        <w:ind w:left="5484" w:hanging="360"/>
      </w:pPr>
      <w:rPr>
        <w:rFonts w:ascii="Symbol" w:hAnsi="Symbol" w:hint="default"/>
      </w:rPr>
    </w:lvl>
    <w:lvl w:ilvl="7" w:tplc="04190003" w:tentative="1">
      <w:start w:val="1"/>
      <w:numFmt w:val="bullet"/>
      <w:lvlText w:val="o"/>
      <w:lvlJc w:val="left"/>
      <w:pPr>
        <w:ind w:left="6204" w:hanging="360"/>
      </w:pPr>
      <w:rPr>
        <w:rFonts w:ascii="Courier New" w:hAnsi="Courier New" w:cs="Courier New" w:hint="default"/>
      </w:rPr>
    </w:lvl>
    <w:lvl w:ilvl="8" w:tplc="04190005" w:tentative="1">
      <w:start w:val="1"/>
      <w:numFmt w:val="bullet"/>
      <w:lvlText w:val=""/>
      <w:lvlJc w:val="left"/>
      <w:pPr>
        <w:ind w:left="6924" w:hanging="360"/>
      </w:pPr>
      <w:rPr>
        <w:rFonts w:ascii="Wingdings" w:hAnsi="Wingdings" w:hint="default"/>
      </w:rPr>
    </w:lvl>
  </w:abstractNum>
  <w:abstractNum w:abstractNumId="12">
    <w:nsid w:val="1BB23ED0"/>
    <w:multiLevelType w:val="hybridMultilevel"/>
    <w:tmpl w:val="577CC6FC"/>
    <w:lvl w:ilvl="0" w:tplc="70665236">
      <w:start w:val="4"/>
      <w:numFmt w:val="bullet"/>
      <w:lvlText w:val="-"/>
      <w:lvlJc w:val="left"/>
      <w:pPr>
        <w:ind w:left="720" w:hanging="360"/>
      </w:pPr>
      <w:rPr>
        <w:rFonts w:ascii="Times New Roman" w:eastAsia="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bullet"/>
      <w:lvlText w:val=""/>
      <w:lvlJc w:val="left"/>
      <w:pPr>
        <w:ind w:left="2160" w:hanging="360"/>
      </w:pPr>
      <w:rPr>
        <w:rFonts w:ascii="Wingdings" w:hAnsi="Wingdings" w:hint="default"/>
      </w:r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3">
    <w:nsid w:val="1E11314E"/>
    <w:multiLevelType w:val="hybridMultilevel"/>
    <w:tmpl w:val="D8304F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FCD3183"/>
    <w:multiLevelType w:val="hybridMultilevel"/>
    <w:tmpl w:val="4DEE1224"/>
    <w:lvl w:ilvl="0" w:tplc="5EB4B81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961E78"/>
    <w:multiLevelType w:val="hybridMultilevel"/>
    <w:tmpl w:val="56B26D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36B6EC3"/>
    <w:multiLevelType w:val="hybridMultilevel"/>
    <w:tmpl w:val="D65890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42015FB"/>
    <w:multiLevelType w:val="hybridMultilevel"/>
    <w:tmpl w:val="F11EB4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B2D1EA7"/>
    <w:multiLevelType w:val="hybridMultilevel"/>
    <w:tmpl w:val="509CCFF2"/>
    <w:lvl w:ilvl="0" w:tplc="F4C01336">
      <w:start w:val="1"/>
      <w:numFmt w:val="decimal"/>
      <w:lvlText w:val="%1."/>
      <w:lvlJc w:val="left"/>
      <w:pPr>
        <w:ind w:left="720" w:hanging="360"/>
      </w:pPr>
      <w:rPr>
        <w:rFonts w:ascii="Times New Roman" w:eastAsia="Times New Roman" w:hAnsi="Times New Roman" w:cs="Times New Roman"/>
        <w:color w:val="auto"/>
        <w:sz w:val="24"/>
        <w:szCs w:val="24"/>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2F017CF9"/>
    <w:multiLevelType w:val="hybridMultilevel"/>
    <w:tmpl w:val="5ED81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88F76CA"/>
    <w:multiLevelType w:val="multilevel"/>
    <w:tmpl w:val="E1984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BEF7BB6"/>
    <w:multiLevelType w:val="hybridMultilevel"/>
    <w:tmpl w:val="C82CF3B2"/>
    <w:lvl w:ilvl="0" w:tplc="A860FDF2">
      <w:start w:val="1"/>
      <w:numFmt w:val="decimal"/>
      <w:lvlText w:val="%1."/>
      <w:lvlJc w:val="left"/>
      <w:pPr>
        <w:ind w:left="720" w:hanging="360"/>
      </w:pPr>
      <w:rPr>
        <w:rFonts w:ascii="Times New Roman" w:eastAsiaTheme="minorEastAsia"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D5A53D2"/>
    <w:multiLevelType w:val="hybridMultilevel"/>
    <w:tmpl w:val="D71E593E"/>
    <w:lvl w:ilvl="0" w:tplc="18BA1DC2">
      <w:start w:val="1"/>
      <w:numFmt w:val="decimal"/>
      <w:lvlText w:val="%1."/>
      <w:lvlJc w:val="left"/>
      <w:pPr>
        <w:ind w:left="720" w:hanging="360"/>
      </w:pPr>
      <w:rPr>
        <w:rFonts w:ascii="Times New Roman" w:eastAsia="Times New Roman" w:hAnsi="Times New Roman" w:cs="Times New Roman"/>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0B35FEC"/>
    <w:multiLevelType w:val="hybridMultilevel"/>
    <w:tmpl w:val="91FE2F3A"/>
    <w:lvl w:ilvl="0" w:tplc="488CAF3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3CF0EF1"/>
    <w:multiLevelType w:val="hybridMultilevel"/>
    <w:tmpl w:val="AF909E80"/>
    <w:lvl w:ilvl="0" w:tplc="385437FC">
      <w:start w:val="1"/>
      <w:numFmt w:val="decimal"/>
      <w:lvlText w:val="%1."/>
      <w:lvlJc w:val="left"/>
      <w:pPr>
        <w:tabs>
          <w:tab w:val="num" w:pos="720"/>
        </w:tabs>
        <w:ind w:left="720" w:hanging="360"/>
      </w:pPr>
      <w:rPr>
        <w:b w:val="0"/>
        <w:sz w:val="22"/>
        <w:szCs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50E5BE6"/>
    <w:multiLevelType w:val="hybridMultilevel"/>
    <w:tmpl w:val="57AAAD40"/>
    <w:lvl w:ilvl="0" w:tplc="04190001">
      <w:start w:val="14"/>
      <w:numFmt w:val="bullet"/>
      <w:lvlText w:val=""/>
      <w:lvlJc w:val="left"/>
      <w:pPr>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6945DEC"/>
    <w:multiLevelType w:val="hybridMultilevel"/>
    <w:tmpl w:val="C6E607C2"/>
    <w:lvl w:ilvl="0" w:tplc="0419000B">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7">
    <w:nsid w:val="4E170E0D"/>
    <w:multiLevelType w:val="hybridMultilevel"/>
    <w:tmpl w:val="524201B8"/>
    <w:lvl w:ilvl="0" w:tplc="32E0196C">
      <w:start w:val="1"/>
      <w:numFmt w:val="decimal"/>
      <w:lvlText w:val="%1."/>
      <w:lvlJc w:val="left"/>
      <w:pPr>
        <w:ind w:left="720" w:hanging="360"/>
      </w:pPr>
      <w:rPr>
        <w:rFonts w:ascii="Times New Roman" w:eastAsia="Times New Roman" w:hAnsi="Times New Roman" w:cs="Times New Roman"/>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F57115D"/>
    <w:multiLevelType w:val="hybridMultilevel"/>
    <w:tmpl w:val="B86A6B2C"/>
    <w:lvl w:ilvl="0" w:tplc="0419000F">
      <w:start w:val="1"/>
      <w:numFmt w:val="decimal"/>
      <w:lvlText w:val="%1."/>
      <w:lvlJc w:val="left"/>
      <w:pPr>
        <w:ind w:left="783" w:hanging="360"/>
      </w:p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29">
    <w:nsid w:val="511C6574"/>
    <w:multiLevelType w:val="hybridMultilevel"/>
    <w:tmpl w:val="B43CEC32"/>
    <w:lvl w:ilvl="0" w:tplc="5DF87CBC">
      <w:start w:val="1"/>
      <w:numFmt w:val="decimal"/>
      <w:lvlText w:val="%1."/>
      <w:lvlJc w:val="left"/>
      <w:pPr>
        <w:ind w:left="1068" w:hanging="360"/>
      </w:pPr>
      <w:rPr>
        <w:rFonts w:hint="default"/>
        <w:color w:val="0A0A0A"/>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520422A8"/>
    <w:multiLevelType w:val="hybridMultilevel"/>
    <w:tmpl w:val="F2986CFE"/>
    <w:lvl w:ilvl="0" w:tplc="0419000D">
      <w:start w:val="1"/>
      <w:numFmt w:val="bullet"/>
      <w:lvlText w:val=""/>
      <w:lvlJc w:val="left"/>
      <w:pPr>
        <w:ind w:left="360" w:hanging="360"/>
      </w:pPr>
      <w:rPr>
        <w:rFonts w:ascii="Wingdings" w:hAnsi="Wingdings" w:hint="default"/>
        <w:color w:val="auto"/>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1">
    <w:nsid w:val="52071BBC"/>
    <w:multiLevelType w:val="hybridMultilevel"/>
    <w:tmpl w:val="E60CFC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96418A1"/>
    <w:multiLevelType w:val="hybridMultilevel"/>
    <w:tmpl w:val="A9885A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9752147"/>
    <w:multiLevelType w:val="hybridMultilevel"/>
    <w:tmpl w:val="B02E4956"/>
    <w:lvl w:ilvl="0" w:tplc="F94EE59A">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A553E63"/>
    <w:multiLevelType w:val="hybridMultilevel"/>
    <w:tmpl w:val="5EE2A1DE"/>
    <w:lvl w:ilvl="0" w:tplc="9E464F72">
      <w:numFmt w:val="bullet"/>
      <w:lvlText w:val=""/>
      <w:lvlJc w:val="left"/>
      <w:pPr>
        <w:ind w:left="1080" w:hanging="360"/>
      </w:pPr>
      <w:rPr>
        <w:rFonts w:ascii="Symbol" w:eastAsia="Calibri"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BBB6FD1"/>
    <w:multiLevelType w:val="hybridMultilevel"/>
    <w:tmpl w:val="97CAB342"/>
    <w:lvl w:ilvl="0" w:tplc="04190001">
      <w:start w:val="1"/>
      <w:numFmt w:val="bullet"/>
      <w:lvlText w:val=""/>
      <w:lvlJc w:val="left"/>
      <w:pPr>
        <w:ind w:left="1789" w:hanging="360"/>
      </w:pPr>
      <w:rPr>
        <w:rFonts w:ascii="Symbol" w:hAnsi="Symbol" w:hint="default"/>
      </w:rPr>
    </w:lvl>
    <w:lvl w:ilvl="1" w:tplc="9558C4AA">
      <w:start w:val="1"/>
      <w:numFmt w:val="decimal"/>
      <w:lvlText w:val="%2."/>
      <w:lvlJc w:val="left"/>
      <w:pPr>
        <w:tabs>
          <w:tab w:val="num" w:pos="1440"/>
        </w:tabs>
        <w:ind w:left="1440" w:hanging="360"/>
      </w:pPr>
      <w:rPr>
        <w:rFonts w:ascii="Times New Roman" w:hAnsi="Times New Roman" w:cs="Times New Roman" w:hint="default"/>
        <w:sz w:val="24"/>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5BE64C30"/>
    <w:multiLevelType w:val="hybridMultilevel"/>
    <w:tmpl w:val="7BDC3880"/>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D610D58"/>
    <w:multiLevelType w:val="hybridMultilevel"/>
    <w:tmpl w:val="43C672AE"/>
    <w:lvl w:ilvl="0" w:tplc="04190001">
      <w:start w:val="1"/>
      <w:numFmt w:val="bullet"/>
      <w:lvlText w:val=""/>
      <w:lvlJc w:val="left"/>
      <w:pPr>
        <w:ind w:left="214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62645B10"/>
    <w:multiLevelType w:val="multilevel"/>
    <w:tmpl w:val="833AE7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4A02160"/>
    <w:multiLevelType w:val="hybridMultilevel"/>
    <w:tmpl w:val="0DDE4166"/>
    <w:lvl w:ilvl="0" w:tplc="79D68514">
      <w:start w:val="1"/>
      <w:numFmt w:val="bullet"/>
      <w:lvlText w:val="•"/>
      <w:lvlJc w:val="left"/>
      <w:pPr>
        <w:tabs>
          <w:tab w:val="num" w:pos="720"/>
        </w:tabs>
        <w:ind w:left="720" w:hanging="360"/>
      </w:pPr>
      <w:rPr>
        <w:rFonts w:ascii="Times New Roman" w:hAnsi="Times New Roman" w:hint="default"/>
      </w:rPr>
    </w:lvl>
    <w:lvl w:ilvl="1" w:tplc="CF7AF7A6" w:tentative="1">
      <w:start w:val="1"/>
      <w:numFmt w:val="bullet"/>
      <w:lvlText w:val="•"/>
      <w:lvlJc w:val="left"/>
      <w:pPr>
        <w:tabs>
          <w:tab w:val="num" w:pos="1440"/>
        </w:tabs>
        <w:ind w:left="1440" w:hanging="360"/>
      </w:pPr>
      <w:rPr>
        <w:rFonts w:ascii="Times New Roman" w:hAnsi="Times New Roman" w:hint="default"/>
      </w:rPr>
    </w:lvl>
    <w:lvl w:ilvl="2" w:tplc="34AAC656" w:tentative="1">
      <w:start w:val="1"/>
      <w:numFmt w:val="bullet"/>
      <w:lvlText w:val="•"/>
      <w:lvlJc w:val="left"/>
      <w:pPr>
        <w:tabs>
          <w:tab w:val="num" w:pos="2160"/>
        </w:tabs>
        <w:ind w:left="2160" w:hanging="360"/>
      </w:pPr>
      <w:rPr>
        <w:rFonts w:ascii="Times New Roman" w:hAnsi="Times New Roman" w:hint="default"/>
      </w:rPr>
    </w:lvl>
    <w:lvl w:ilvl="3" w:tplc="80B07432" w:tentative="1">
      <w:start w:val="1"/>
      <w:numFmt w:val="bullet"/>
      <w:lvlText w:val="•"/>
      <w:lvlJc w:val="left"/>
      <w:pPr>
        <w:tabs>
          <w:tab w:val="num" w:pos="2880"/>
        </w:tabs>
        <w:ind w:left="2880" w:hanging="360"/>
      </w:pPr>
      <w:rPr>
        <w:rFonts w:ascii="Times New Roman" w:hAnsi="Times New Roman" w:hint="default"/>
      </w:rPr>
    </w:lvl>
    <w:lvl w:ilvl="4" w:tplc="21F2C47A" w:tentative="1">
      <w:start w:val="1"/>
      <w:numFmt w:val="bullet"/>
      <w:lvlText w:val="•"/>
      <w:lvlJc w:val="left"/>
      <w:pPr>
        <w:tabs>
          <w:tab w:val="num" w:pos="3600"/>
        </w:tabs>
        <w:ind w:left="3600" w:hanging="360"/>
      </w:pPr>
      <w:rPr>
        <w:rFonts w:ascii="Times New Roman" w:hAnsi="Times New Roman" w:hint="default"/>
      </w:rPr>
    </w:lvl>
    <w:lvl w:ilvl="5" w:tplc="1C8ECEA4" w:tentative="1">
      <w:start w:val="1"/>
      <w:numFmt w:val="bullet"/>
      <w:lvlText w:val="•"/>
      <w:lvlJc w:val="left"/>
      <w:pPr>
        <w:tabs>
          <w:tab w:val="num" w:pos="4320"/>
        </w:tabs>
        <w:ind w:left="4320" w:hanging="360"/>
      </w:pPr>
      <w:rPr>
        <w:rFonts w:ascii="Times New Roman" w:hAnsi="Times New Roman" w:hint="default"/>
      </w:rPr>
    </w:lvl>
    <w:lvl w:ilvl="6" w:tplc="005AEAD0" w:tentative="1">
      <w:start w:val="1"/>
      <w:numFmt w:val="bullet"/>
      <w:lvlText w:val="•"/>
      <w:lvlJc w:val="left"/>
      <w:pPr>
        <w:tabs>
          <w:tab w:val="num" w:pos="5040"/>
        </w:tabs>
        <w:ind w:left="5040" w:hanging="360"/>
      </w:pPr>
      <w:rPr>
        <w:rFonts w:ascii="Times New Roman" w:hAnsi="Times New Roman" w:hint="default"/>
      </w:rPr>
    </w:lvl>
    <w:lvl w:ilvl="7" w:tplc="EACE71F2" w:tentative="1">
      <w:start w:val="1"/>
      <w:numFmt w:val="bullet"/>
      <w:lvlText w:val="•"/>
      <w:lvlJc w:val="left"/>
      <w:pPr>
        <w:tabs>
          <w:tab w:val="num" w:pos="5760"/>
        </w:tabs>
        <w:ind w:left="5760" w:hanging="360"/>
      </w:pPr>
      <w:rPr>
        <w:rFonts w:ascii="Times New Roman" w:hAnsi="Times New Roman" w:hint="default"/>
      </w:rPr>
    </w:lvl>
    <w:lvl w:ilvl="8" w:tplc="D22C8F38" w:tentative="1">
      <w:start w:val="1"/>
      <w:numFmt w:val="bullet"/>
      <w:lvlText w:val="•"/>
      <w:lvlJc w:val="left"/>
      <w:pPr>
        <w:tabs>
          <w:tab w:val="num" w:pos="6480"/>
        </w:tabs>
        <w:ind w:left="6480" w:hanging="360"/>
      </w:pPr>
      <w:rPr>
        <w:rFonts w:ascii="Times New Roman" w:hAnsi="Times New Roman" w:hint="default"/>
      </w:rPr>
    </w:lvl>
  </w:abstractNum>
  <w:abstractNum w:abstractNumId="40">
    <w:nsid w:val="66F629E8"/>
    <w:multiLevelType w:val="hybridMultilevel"/>
    <w:tmpl w:val="C216715C"/>
    <w:lvl w:ilvl="0" w:tplc="04190009">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69024A05"/>
    <w:multiLevelType w:val="hybridMultilevel"/>
    <w:tmpl w:val="A992BFD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69DD2270"/>
    <w:multiLevelType w:val="hybridMultilevel"/>
    <w:tmpl w:val="2EF263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F3101EA"/>
    <w:multiLevelType w:val="multilevel"/>
    <w:tmpl w:val="9E0CB0B4"/>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4">
    <w:nsid w:val="6FF84714"/>
    <w:multiLevelType w:val="hybridMultilevel"/>
    <w:tmpl w:val="022C9FEE"/>
    <w:lvl w:ilvl="0" w:tplc="07801FB4">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2D64DBE"/>
    <w:multiLevelType w:val="hybridMultilevel"/>
    <w:tmpl w:val="72DCDE4C"/>
    <w:lvl w:ilvl="0" w:tplc="04190009">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7C3C62DC"/>
    <w:multiLevelType w:val="hybridMultilevel"/>
    <w:tmpl w:val="E2E4BF5A"/>
    <w:lvl w:ilvl="0" w:tplc="6ACA1ECC">
      <w:start w:val="1"/>
      <w:numFmt w:val="decimal"/>
      <w:lvlText w:val="%1."/>
      <w:lvlJc w:val="left"/>
      <w:pPr>
        <w:ind w:left="2025" w:hanging="360"/>
      </w:pPr>
      <w:rPr>
        <w:rFonts w:ascii="Times New Roman" w:eastAsiaTheme="minorEastAsia" w:hAnsi="Times New Roman" w:cs="Times New Roman"/>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0"/>
  </w:num>
  <w:num w:numId="12">
    <w:abstractNumId w:val="9"/>
  </w:num>
  <w:num w:numId="13">
    <w:abstractNumId w:val="11"/>
  </w:num>
  <w:num w:numId="14">
    <w:abstractNumId w:val="23"/>
  </w:num>
  <w:num w:numId="15">
    <w:abstractNumId w:val="33"/>
  </w:num>
  <w:num w:numId="16">
    <w:abstractNumId w:val="26"/>
  </w:num>
  <w:num w:numId="17">
    <w:abstractNumId w:val="15"/>
  </w:num>
  <w:num w:numId="18">
    <w:abstractNumId w:val="16"/>
  </w:num>
  <w:num w:numId="19">
    <w:abstractNumId w:val="8"/>
  </w:num>
  <w:num w:numId="20">
    <w:abstractNumId w:val="39"/>
  </w:num>
  <w:num w:numId="21">
    <w:abstractNumId w:val="7"/>
  </w:num>
  <w:num w:numId="22">
    <w:abstractNumId w:val="43"/>
  </w:num>
  <w:num w:numId="23">
    <w:abstractNumId w:val="2"/>
  </w:num>
  <w:num w:numId="24">
    <w:abstractNumId w:val="21"/>
  </w:num>
  <w:num w:numId="25">
    <w:abstractNumId w:val="46"/>
  </w:num>
  <w:num w:numId="26">
    <w:abstractNumId w:val="6"/>
  </w:num>
  <w:num w:numId="27">
    <w:abstractNumId w:val="4"/>
  </w:num>
  <w:num w:numId="28">
    <w:abstractNumId w:val="5"/>
  </w:num>
  <w:num w:numId="29">
    <w:abstractNumId w:val="30"/>
  </w:num>
  <w:num w:numId="30">
    <w:abstractNumId w:val="0"/>
  </w:num>
  <w:num w:numId="31">
    <w:abstractNumId w:val="19"/>
  </w:num>
  <w:num w:numId="32">
    <w:abstractNumId w:val="1"/>
  </w:num>
  <w:num w:numId="33">
    <w:abstractNumId w:val="18"/>
  </w:num>
  <w:num w:numId="34">
    <w:abstractNumId w:val="22"/>
  </w:num>
  <w:num w:numId="35">
    <w:abstractNumId w:val="14"/>
  </w:num>
  <w:num w:numId="36">
    <w:abstractNumId w:val="27"/>
  </w:num>
  <w:num w:numId="37">
    <w:abstractNumId w:val="44"/>
  </w:num>
  <w:num w:numId="38">
    <w:abstractNumId w:val="31"/>
  </w:num>
  <w:num w:numId="39">
    <w:abstractNumId w:val="13"/>
  </w:num>
  <w:num w:numId="40">
    <w:abstractNumId w:val="42"/>
  </w:num>
  <w:num w:numId="41">
    <w:abstractNumId w:val="17"/>
  </w:num>
  <w:num w:numId="42">
    <w:abstractNumId w:val="28"/>
  </w:num>
  <w:num w:numId="43">
    <w:abstractNumId w:val="10"/>
  </w:num>
  <w:num w:numId="44">
    <w:abstractNumId w:val="38"/>
  </w:num>
  <w:num w:numId="45">
    <w:abstractNumId w:val="20"/>
  </w:num>
  <w:num w:numId="46">
    <w:abstractNumId w:val="29"/>
  </w:num>
  <w:num w:numId="47">
    <w:abstractNumId w:val="3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FA0D93"/>
    <w:rsid w:val="00002C82"/>
    <w:rsid w:val="0005032D"/>
    <w:rsid w:val="000663BC"/>
    <w:rsid w:val="00075370"/>
    <w:rsid w:val="000821BB"/>
    <w:rsid w:val="000921C6"/>
    <w:rsid w:val="000952D2"/>
    <w:rsid w:val="000A5F48"/>
    <w:rsid w:val="000B321C"/>
    <w:rsid w:val="000C1931"/>
    <w:rsid w:val="000F54BF"/>
    <w:rsid w:val="0010539C"/>
    <w:rsid w:val="0011794D"/>
    <w:rsid w:val="00122005"/>
    <w:rsid w:val="00137CBE"/>
    <w:rsid w:val="0014231C"/>
    <w:rsid w:val="001573ED"/>
    <w:rsid w:val="00162663"/>
    <w:rsid w:val="00166106"/>
    <w:rsid w:val="001674EC"/>
    <w:rsid w:val="00174FE2"/>
    <w:rsid w:val="00183E0E"/>
    <w:rsid w:val="001952FB"/>
    <w:rsid w:val="001C09E2"/>
    <w:rsid w:val="001C2A77"/>
    <w:rsid w:val="001C7786"/>
    <w:rsid w:val="001D6E4C"/>
    <w:rsid w:val="001E4909"/>
    <w:rsid w:val="001F764B"/>
    <w:rsid w:val="0020255E"/>
    <w:rsid w:val="00212BF3"/>
    <w:rsid w:val="0023402E"/>
    <w:rsid w:val="002445E0"/>
    <w:rsid w:val="002621BC"/>
    <w:rsid w:val="002855D0"/>
    <w:rsid w:val="002A5AB3"/>
    <w:rsid w:val="002C2559"/>
    <w:rsid w:val="002C2E84"/>
    <w:rsid w:val="002C74C5"/>
    <w:rsid w:val="00313A44"/>
    <w:rsid w:val="0032024D"/>
    <w:rsid w:val="00323CCF"/>
    <w:rsid w:val="003318D8"/>
    <w:rsid w:val="003476B5"/>
    <w:rsid w:val="00350B74"/>
    <w:rsid w:val="00357141"/>
    <w:rsid w:val="003744C0"/>
    <w:rsid w:val="00375C34"/>
    <w:rsid w:val="003920EB"/>
    <w:rsid w:val="003956F7"/>
    <w:rsid w:val="003A0CEC"/>
    <w:rsid w:val="003A3FB3"/>
    <w:rsid w:val="003A4DF0"/>
    <w:rsid w:val="003C30DE"/>
    <w:rsid w:val="003E74F6"/>
    <w:rsid w:val="003F4DAE"/>
    <w:rsid w:val="004002B0"/>
    <w:rsid w:val="00400BC1"/>
    <w:rsid w:val="004077D6"/>
    <w:rsid w:val="00422E7C"/>
    <w:rsid w:val="00427CD5"/>
    <w:rsid w:val="004709B6"/>
    <w:rsid w:val="00474BA4"/>
    <w:rsid w:val="00494CF4"/>
    <w:rsid w:val="004B33C2"/>
    <w:rsid w:val="004C2E7F"/>
    <w:rsid w:val="004D28BE"/>
    <w:rsid w:val="004E023F"/>
    <w:rsid w:val="004E6102"/>
    <w:rsid w:val="00500B83"/>
    <w:rsid w:val="00500D56"/>
    <w:rsid w:val="00502EE0"/>
    <w:rsid w:val="005138DB"/>
    <w:rsid w:val="00525AEB"/>
    <w:rsid w:val="00530414"/>
    <w:rsid w:val="00552CD1"/>
    <w:rsid w:val="005542FD"/>
    <w:rsid w:val="00565B15"/>
    <w:rsid w:val="00585383"/>
    <w:rsid w:val="005A08B3"/>
    <w:rsid w:val="005B363F"/>
    <w:rsid w:val="005C6763"/>
    <w:rsid w:val="005F1009"/>
    <w:rsid w:val="005F2405"/>
    <w:rsid w:val="0060080F"/>
    <w:rsid w:val="0060255B"/>
    <w:rsid w:val="006043A7"/>
    <w:rsid w:val="00605AEB"/>
    <w:rsid w:val="00625B32"/>
    <w:rsid w:val="00630837"/>
    <w:rsid w:val="00634084"/>
    <w:rsid w:val="006353E1"/>
    <w:rsid w:val="006520F1"/>
    <w:rsid w:val="00653C4B"/>
    <w:rsid w:val="006546D6"/>
    <w:rsid w:val="00656681"/>
    <w:rsid w:val="00661350"/>
    <w:rsid w:val="006651AA"/>
    <w:rsid w:val="00666667"/>
    <w:rsid w:val="0067593B"/>
    <w:rsid w:val="00675F20"/>
    <w:rsid w:val="006840E1"/>
    <w:rsid w:val="00685A2B"/>
    <w:rsid w:val="006A126C"/>
    <w:rsid w:val="006A6F35"/>
    <w:rsid w:val="006A7440"/>
    <w:rsid w:val="006B2CCE"/>
    <w:rsid w:val="006B5C94"/>
    <w:rsid w:val="006C3ECF"/>
    <w:rsid w:val="006C5952"/>
    <w:rsid w:val="006D5E9E"/>
    <w:rsid w:val="006F3BE3"/>
    <w:rsid w:val="006F56DE"/>
    <w:rsid w:val="006F7BCE"/>
    <w:rsid w:val="006F7FBE"/>
    <w:rsid w:val="00703006"/>
    <w:rsid w:val="00726493"/>
    <w:rsid w:val="007557B1"/>
    <w:rsid w:val="00781A23"/>
    <w:rsid w:val="007879D2"/>
    <w:rsid w:val="007A3EB3"/>
    <w:rsid w:val="007C109D"/>
    <w:rsid w:val="007C3D3E"/>
    <w:rsid w:val="007C671E"/>
    <w:rsid w:val="007D7879"/>
    <w:rsid w:val="007E0E1D"/>
    <w:rsid w:val="007F2D7E"/>
    <w:rsid w:val="00805819"/>
    <w:rsid w:val="00810170"/>
    <w:rsid w:val="0081653C"/>
    <w:rsid w:val="00822A08"/>
    <w:rsid w:val="00822C08"/>
    <w:rsid w:val="00837DD3"/>
    <w:rsid w:val="00841B37"/>
    <w:rsid w:val="00860DF5"/>
    <w:rsid w:val="00862ABB"/>
    <w:rsid w:val="00862F87"/>
    <w:rsid w:val="00863AB5"/>
    <w:rsid w:val="008700ED"/>
    <w:rsid w:val="00875497"/>
    <w:rsid w:val="008856FB"/>
    <w:rsid w:val="00885D7C"/>
    <w:rsid w:val="00885E1F"/>
    <w:rsid w:val="008925EC"/>
    <w:rsid w:val="00894438"/>
    <w:rsid w:val="008B1131"/>
    <w:rsid w:val="008C0194"/>
    <w:rsid w:val="008D4DC3"/>
    <w:rsid w:val="008D5249"/>
    <w:rsid w:val="008E0FC3"/>
    <w:rsid w:val="00914A39"/>
    <w:rsid w:val="00923056"/>
    <w:rsid w:val="00950A16"/>
    <w:rsid w:val="0095759D"/>
    <w:rsid w:val="00963BF7"/>
    <w:rsid w:val="009715D6"/>
    <w:rsid w:val="00974F50"/>
    <w:rsid w:val="00975FC0"/>
    <w:rsid w:val="009813A9"/>
    <w:rsid w:val="00985E53"/>
    <w:rsid w:val="009938CD"/>
    <w:rsid w:val="009A487D"/>
    <w:rsid w:val="009A5C77"/>
    <w:rsid w:val="009D2724"/>
    <w:rsid w:val="009D2976"/>
    <w:rsid w:val="009D3CEC"/>
    <w:rsid w:val="009E418A"/>
    <w:rsid w:val="009F54E1"/>
    <w:rsid w:val="009F6CA7"/>
    <w:rsid w:val="00A012D4"/>
    <w:rsid w:val="00A037E2"/>
    <w:rsid w:val="00A10FEE"/>
    <w:rsid w:val="00A13EAA"/>
    <w:rsid w:val="00A17B15"/>
    <w:rsid w:val="00A2215D"/>
    <w:rsid w:val="00A31D86"/>
    <w:rsid w:val="00A4164B"/>
    <w:rsid w:val="00A44D67"/>
    <w:rsid w:val="00A454D4"/>
    <w:rsid w:val="00A53F3D"/>
    <w:rsid w:val="00A571C0"/>
    <w:rsid w:val="00A660BF"/>
    <w:rsid w:val="00A66CD4"/>
    <w:rsid w:val="00A67A20"/>
    <w:rsid w:val="00A87518"/>
    <w:rsid w:val="00A946D7"/>
    <w:rsid w:val="00AB05B9"/>
    <w:rsid w:val="00AD67F3"/>
    <w:rsid w:val="00AE0A5C"/>
    <w:rsid w:val="00AE434A"/>
    <w:rsid w:val="00AE4BC9"/>
    <w:rsid w:val="00AF08DE"/>
    <w:rsid w:val="00AF254F"/>
    <w:rsid w:val="00AF2A0A"/>
    <w:rsid w:val="00AF3B3F"/>
    <w:rsid w:val="00B05F01"/>
    <w:rsid w:val="00B0703E"/>
    <w:rsid w:val="00B40FD2"/>
    <w:rsid w:val="00B416CC"/>
    <w:rsid w:val="00B573E5"/>
    <w:rsid w:val="00B66F26"/>
    <w:rsid w:val="00B74597"/>
    <w:rsid w:val="00B76E6E"/>
    <w:rsid w:val="00B9411F"/>
    <w:rsid w:val="00BF07F6"/>
    <w:rsid w:val="00C024DC"/>
    <w:rsid w:val="00C1235F"/>
    <w:rsid w:val="00C20D2E"/>
    <w:rsid w:val="00C24CC6"/>
    <w:rsid w:val="00C34B85"/>
    <w:rsid w:val="00C50FCF"/>
    <w:rsid w:val="00C7768C"/>
    <w:rsid w:val="00CA0ED6"/>
    <w:rsid w:val="00CB528E"/>
    <w:rsid w:val="00CB5947"/>
    <w:rsid w:val="00CC4C2E"/>
    <w:rsid w:val="00CD19F1"/>
    <w:rsid w:val="00CD2977"/>
    <w:rsid w:val="00CE5CFF"/>
    <w:rsid w:val="00D01428"/>
    <w:rsid w:val="00D3003E"/>
    <w:rsid w:val="00D4155C"/>
    <w:rsid w:val="00D54D41"/>
    <w:rsid w:val="00D63D9F"/>
    <w:rsid w:val="00D722CF"/>
    <w:rsid w:val="00D80ADB"/>
    <w:rsid w:val="00D9340F"/>
    <w:rsid w:val="00D94D5B"/>
    <w:rsid w:val="00D9671C"/>
    <w:rsid w:val="00DA2E96"/>
    <w:rsid w:val="00DB1632"/>
    <w:rsid w:val="00DB4AFF"/>
    <w:rsid w:val="00DC6E0A"/>
    <w:rsid w:val="00DD000D"/>
    <w:rsid w:val="00DD0133"/>
    <w:rsid w:val="00DD1DCF"/>
    <w:rsid w:val="00DE74B1"/>
    <w:rsid w:val="00DF7E3B"/>
    <w:rsid w:val="00E017FD"/>
    <w:rsid w:val="00E05215"/>
    <w:rsid w:val="00E23CB5"/>
    <w:rsid w:val="00E31B85"/>
    <w:rsid w:val="00E45FB8"/>
    <w:rsid w:val="00E50467"/>
    <w:rsid w:val="00E616EC"/>
    <w:rsid w:val="00E618D0"/>
    <w:rsid w:val="00E82288"/>
    <w:rsid w:val="00E8768A"/>
    <w:rsid w:val="00EA7B32"/>
    <w:rsid w:val="00EB262A"/>
    <w:rsid w:val="00EE0ED3"/>
    <w:rsid w:val="00EF08A2"/>
    <w:rsid w:val="00EF131D"/>
    <w:rsid w:val="00EF196E"/>
    <w:rsid w:val="00F07305"/>
    <w:rsid w:val="00F0739B"/>
    <w:rsid w:val="00F15885"/>
    <w:rsid w:val="00F166C2"/>
    <w:rsid w:val="00F25C48"/>
    <w:rsid w:val="00F558E8"/>
    <w:rsid w:val="00F574F4"/>
    <w:rsid w:val="00F60096"/>
    <w:rsid w:val="00F74128"/>
    <w:rsid w:val="00FA0D93"/>
    <w:rsid w:val="00FA334B"/>
    <w:rsid w:val="00FA4ACC"/>
    <w:rsid w:val="00FA5347"/>
    <w:rsid w:val="00FA70C8"/>
    <w:rsid w:val="00FA7FB2"/>
    <w:rsid w:val="00FC1352"/>
    <w:rsid w:val="00FC4FED"/>
    <w:rsid w:val="00FC5097"/>
    <w:rsid w:val="00FD1F04"/>
    <w:rsid w:val="00FD2290"/>
    <w:rsid w:val="00FE71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D93"/>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A0D93"/>
    <w:pPr>
      <w:spacing w:before="100" w:beforeAutospacing="1" w:after="100" w:afterAutospacing="1"/>
    </w:pPr>
    <w:rPr>
      <w:lang w:val="ro-RO" w:eastAsia="ro-RO"/>
    </w:rPr>
  </w:style>
  <w:style w:type="paragraph" w:styleId="a4">
    <w:name w:val="header"/>
    <w:basedOn w:val="a"/>
    <w:link w:val="a5"/>
    <w:uiPriority w:val="99"/>
    <w:semiHidden/>
    <w:unhideWhenUsed/>
    <w:rsid w:val="00FA0D93"/>
    <w:pPr>
      <w:tabs>
        <w:tab w:val="center" w:pos="4680"/>
        <w:tab w:val="right" w:pos="9360"/>
      </w:tabs>
    </w:pPr>
    <w:rPr>
      <w:rFonts w:ascii="Calibri" w:eastAsia="Calibri" w:hAnsi="Calibri"/>
      <w:sz w:val="22"/>
      <w:szCs w:val="22"/>
      <w:lang w:val="en-US" w:eastAsia="en-US"/>
    </w:rPr>
  </w:style>
  <w:style w:type="character" w:customStyle="1" w:styleId="a5">
    <w:name w:val="Верхний колонтитул Знак"/>
    <w:basedOn w:val="a0"/>
    <w:link w:val="a4"/>
    <w:uiPriority w:val="99"/>
    <w:semiHidden/>
    <w:rsid w:val="00FA0D93"/>
    <w:rPr>
      <w:rFonts w:ascii="Calibri" w:eastAsia="Calibri" w:hAnsi="Calibri" w:cs="Times New Roman"/>
      <w:lang w:val="en-US"/>
    </w:rPr>
  </w:style>
  <w:style w:type="paragraph" w:styleId="a6">
    <w:name w:val="List Paragraph"/>
    <w:aliases w:val="List Paragraph 1,List Paragraph1,List Paragraph,Абзац списка2"/>
    <w:basedOn w:val="a"/>
    <w:link w:val="a7"/>
    <w:qFormat/>
    <w:rsid w:val="00FA0D93"/>
    <w:pPr>
      <w:spacing w:after="200" w:line="276" w:lineRule="auto"/>
      <w:ind w:left="720"/>
      <w:contextualSpacing/>
    </w:pPr>
    <w:rPr>
      <w:rFonts w:ascii="Calibri" w:eastAsia="Calibri" w:hAnsi="Calibri"/>
      <w:sz w:val="22"/>
      <w:szCs w:val="22"/>
      <w:lang w:eastAsia="en-US"/>
    </w:rPr>
  </w:style>
  <w:style w:type="paragraph" w:customStyle="1" w:styleId="1">
    <w:name w:val="Без интервала1"/>
    <w:uiPriority w:val="1"/>
    <w:semiHidden/>
    <w:qFormat/>
    <w:rsid w:val="00FA0D93"/>
    <w:rPr>
      <w:sz w:val="22"/>
      <w:szCs w:val="22"/>
      <w:lang w:eastAsia="en-US"/>
    </w:rPr>
  </w:style>
  <w:style w:type="character" w:customStyle="1" w:styleId="FontStyle58">
    <w:name w:val="Font Style58"/>
    <w:basedOn w:val="a0"/>
    <w:rsid w:val="00FA0D93"/>
    <w:rPr>
      <w:rFonts w:ascii="Times New Roman" w:hAnsi="Times New Roman" w:cs="Times New Roman" w:hint="default"/>
      <w:sz w:val="18"/>
      <w:szCs w:val="18"/>
    </w:rPr>
  </w:style>
  <w:style w:type="table" w:styleId="a8">
    <w:name w:val="Table Grid"/>
    <w:basedOn w:val="a1"/>
    <w:rsid w:val="00FA0D93"/>
    <w:rPr>
      <w:rFonts w:ascii="Times New Roman" w:eastAsia="Times New Roman" w:hAnsi="Times New Roman"/>
      <w:lang w:val="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sid w:val="00FA0D93"/>
    <w:rPr>
      <w:i/>
      <w:iCs/>
    </w:rPr>
  </w:style>
  <w:style w:type="character" w:customStyle="1" w:styleId="FontStyle34">
    <w:name w:val="Font Style34"/>
    <w:basedOn w:val="a0"/>
    <w:uiPriority w:val="99"/>
    <w:rsid w:val="00A946D7"/>
    <w:rPr>
      <w:rFonts w:ascii="Times New Roman" w:hAnsi="Times New Roman" w:cs="Times New Roman"/>
      <w:sz w:val="20"/>
      <w:szCs w:val="20"/>
    </w:rPr>
  </w:style>
  <w:style w:type="character" w:customStyle="1" w:styleId="FontStyle33">
    <w:name w:val="Font Style33"/>
    <w:basedOn w:val="a0"/>
    <w:uiPriority w:val="99"/>
    <w:rsid w:val="00A946D7"/>
    <w:rPr>
      <w:rFonts w:ascii="Times New Roman" w:hAnsi="Times New Roman" w:cs="Times New Roman"/>
      <w:b/>
      <w:bCs/>
      <w:sz w:val="20"/>
      <w:szCs w:val="20"/>
    </w:rPr>
  </w:style>
  <w:style w:type="paragraph" w:customStyle="1" w:styleId="Style24">
    <w:name w:val="Style24"/>
    <w:basedOn w:val="a"/>
    <w:uiPriority w:val="99"/>
    <w:rsid w:val="00A946D7"/>
    <w:pPr>
      <w:widowControl w:val="0"/>
      <w:autoSpaceDE w:val="0"/>
      <w:autoSpaceDN w:val="0"/>
      <w:adjustRightInd w:val="0"/>
      <w:spacing w:line="274" w:lineRule="exact"/>
      <w:ind w:firstLine="658"/>
    </w:pPr>
  </w:style>
  <w:style w:type="character" w:customStyle="1" w:styleId="FontStyle216">
    <w:name w:val="Font Style216"/>
    <w:basedOn w:val="a0"/>
    <w:uiPriority w:val="99"/>
    <w:rsid w:val="00A946D7"/>
    <w:rPr>
      <w:rFonts w:ascii="Times New Roman" w:hAnsi="Times New Roman" w:cs="Times New Roman"/>
      <w:color w:val="000000"/>
      <w:sz w:val="22"/>
      <w:szCs w:val="22"/>
    </w:rPr>
  </w:style>
  <w:style w:type="paragraph" w:styleId="aa">
    <w:name w:val="Balloon Text"/>
    <w:basedOn w:val="a"/>
    <w:link w:val="ab"/>
    <w:uiPriority w:val="99"/>
    <w:semiHidden/>
    <w:unhideWhenUsed/>
    <w:rsid w:val="00A571C0"/>
    <w:rPr>
      <w:rFonts w:ascii="Tahoma" w:hAnsi="Tahoma" w:cs="Tahoma"/>
      <w:sz w:val="16"/>
      <w:szCs w:val="16"/>
    </w:rPr>
  </w:style>
  <w:style w:type="character" w:customStyle="1" w:styleId="ab">
    <w:name w:val="Текст выноски Знак"/>
    <w:basedOn w:val="a0"/>
    <w:link w:val="aa"/>
    <w:uiPriority w:val="99"/>
    <w:semiHidden/>
    <w:rsid w:val="00A571C0"/>
    <w:rPr>
      <w:rFonts w:ascii="Tahoma" w:eastAsia="Times New Roman" w:hAnsi="Tahoma" w:cs="Tahoma"/>
      <w:sz w:val="16"/>
      <w:szCs w:val="16"/>
      <w:lang w:eastAsia="ru-RU"/>
    </w:rPr>
  </w:style>
  <w:style w:type="paragraph" w:styleId="ac">
    <w:name w:val="footer"/>
    <w:basedOn w:val="a"/>
    <w:link w:val="ad"/>
    <w:uiPriority w:val="99"/>
    <w:unhideWhenUsed/>
    <w:rsid w:val="006520F1"/>
    <w:pPr>
      <w:tabs>
        <w:tab w:val="center" w:pos="4677"/>
        <w:tab w:val="right" w:pos="9355"/>
      </w:tabs>
    </w:pPr>
  </w:style>
  <w:style w:type="character" w:customStyle="1" w:styleId="ad">
    <w:name w:val="Нижний колонтитул Знак"/>
    <w:basedOn w:val="a0"/>
    <w:link w:val="ac"/>
    <w:uiPriority w:val="99"/>
    <w:rsid w:val="006520F1"/>
    <w:rPr>
      <w:rFonts w:ascii="Times New Roman" w:eastAsia="Times New Roman" w:hAnsi="Times New Roman"/>
      <w:sz w:val="24"/>
      <w:szCs w:val="24"/>
    </w:rPr>
  </w:style>
  <w:style w:type="paragraph" w:styleId="ae">
    <w:name w:val="Title"/>
    <w:basedOn w:val="a"/>
    <w:link w:val="af"/>
    <w:qFormat/>
    <w:rsid w:val="0020255E"/>
    <w:pPr>
      <w:jc w:val="center"/>
    </w:pPr>
    <w:rPr>
      <w:b/>
      <w:sz w:val="28"/>
      <w:szCs w:val="20"/>
      <w:lang w:val="ro-RO"/>
    </w:rPr>
  </w:style>
  <w:style w:type="character" w:customStyle="1" w:styleId="af">
    <w:name w:val="Название Знак"/>
    <w:basedOn w:val="a0"/>
    <w:link w:val="ae"/>
    <w:rsid w:val="0020255E"/>
    <w:rPr>
      <w:rFonts w:ascii="Times New Roman" w:eastAsia="Times New Roman" w:hAnsi="Times New Roman"/>
      <w:b/>
      <w:sz w:val="28"/>
      <w:lang w:val="ro-RO"/>
    </w:rPr>
  </w:style>
  <w:style w:type="paragraph" w:styleId="af0">
    <w:name w:val="No Spacing"/>
    <w:link w:val="af1"/>
    <w:uiPriority w:val="1"/>
    <w:qFormat/>
    <w:rsid w:val="0020255E"/>
    <w:rPr>
      <w:rFonts w:asciiTheme="minorHAnsi" w:eastAsiaTheme="minorEastAsia" w:hAnsiTheme="minorHAnsi" w:cstheme="minorBidi"/>
      <w:sz w:val="22"/>
      <w:szCs w:val="22"/>
      <w:lang w:val="ro-RO" w:eastAsia="zh-CN"/>
    </w:rPr>
  </w:style>
  <w:style w:type="paragraph" w:styleId="af2">
    <w:name w:val="Body Text Indent"/>
    <w:basedOn w:val="a"/>
    <w:link w:val="af3"/>
    <w:uiPriority w:val="99"/>
    <w:semiHidden/>
    <w:rsid w:val="001E4909"/>
    <w:pPr>
      <w:spacing w:after="120"/>
      <w:ind w:left="283"/>
    </w:pPr>
    <w:rPr>
      <w:rFonts w:eastAsia="Calibri"/>
    </w:rPr>
  </w:style>
  <w:style w:type="character" w:customStyle="1" w:styleId="af3">
    <w:name w:val="Основной текст с отступом Знак"/>
    <w:basedOn w:val="a0"/>
    <w:link w:val="af2"/>
    <w:uiPriority w:val="99"/>
    <w:semiHidden/>
    <w:rsid w:val="001E4909"/>
    <w:rPr>
      <w:rFonts w:ascii="Times New Roman" w:hAnsi="Times New Roman"/>
      <w:sz w:val="24"/>
      <w:szCs w:val="24"/>
    </w:rPr>
  </w:style>
  <w:style w:type="character" w:customStyle="1" w:styleId="af4">
    <w:name w:val="Основной текст_"/>
    <w:basedOn w:val="a0"/>
    <w:link w:val="8"/>
    <w:uiPriority w:val="99"/>
    <w:locked/>
    <w:rsid w:val="00781A23"/>
    <w:rPr>
      <w:rFonts w:ascii="Times New Roman" w:hAnsi="Times New Roman"/>
      <w:sz w:val="23"/>
      <w:szCs w:val="23"/>
      <w:shd w:val="clear" w:color="auto" w:fill="FFFFFF"/>
    </w:rPr>
  </w:style>
  <w:style w:type="paragraph" w:customStyle="1" w:styleId="8">
    <w:name w:val="Основной текст8"/>
    <w:basedOn w:val="a"/>
    <w:link w:val="af4"/>
    <w:uiPriority w:val="99"/>
    <w:rsid w:val="00781A23"/>
    <w:pPr>
      <w:widowControl w:val="0"/>
      <w:shd w:val="clear" w:color="auto" w:fill="FFFFFF"/>
      <w:spacing w:line="518" w:lineRule="exact"/>
      <w:ind w:hanging="360"/>
      <w:jc w:val="center"/>
    </w:pPr>
    <w:rPr>
      <w:rFonts w:eastAsia="Calibri"/>
      <w:sz w:val="23"/>
      <w:szCs w:val="23"/>
    </w:rPr>
  </w:style>
  <w:style w:type="paragraph" w:customStyle="1" w:styleId="10">
    <w:name w:val="Абзац списка1"/>
    <w:basedOn w:val="a"/>
    <w:uiPriority w:val="99"/>
    <w:rsid w:val="00E82288"/>
    <w:pPr>
      <w:spacing w:after="200" w:line="276" w:lineRule="auto"/>
      <w:ind w:left="720"/>
      <w:contextualSpacing/>
    </w:pPr>
    <w:rPr>
      <w:rFonts w:ascii="Calibri" w:eastAsia="Calibri" w:hAnsi="Calibri"/>
      <w:sz w:val="22"/>
      <w:szCs w:val="22"/>
      <w:lang w:val="en-US" w:eastAsia="en-US"/>
    </w:rPr>
  </w:style>
  <w:style w:type="character" w:customStyle="1" w:styleId="af1">
    <w:name w:val="Без интервала Знак"/>
    <w:basedOn w:val="a0"/>
    <w:link w:val="af0"/>
    <w:uiPriority w:val="99"/>
    <w:locked/>
    <w:rsid w:val="00A037E2"/>
    <w:rPr>
      <w:rFonts w:asciiTheme="minorHAnsi" w:eastAsiaTheme="minorEastAsia" w:hAnsiTheme="minorHAnsi" w:cstheme="minorBidi"/>
      <w:sz w:val="22"/>
      <w:szCs w:val="22"/>
      <w:lang w:val="ro-RO" w:eastAsia="zh-CN"/>
    </w:rPr>
  </w:style>
  <w:style w:type="character" w:customStyle="1" w:styleId="a7">
    <w:name w:val="Абзац списка Знак"/>
    <w:aliases w:val="List Paragraph 1 Знак,List Paragraph1 Знак,List Paragraph Знак,Абзац списка2 Знак"/>
    <w:basedOn w:val="a0"/>
    <w:link w:val="a6"/>
    <w:uiPriority w:val="99"/>
    <w:locked/>
    <w:rsid w:val="005B363F"/>
    <w:rPr>
      <w:sz w:val="22"/>
      <w:szCs w:val="22"/>
      <w:lang w:eastAsia="en-US"/>
    </w:rPr>
  </w:style>
  <w:style w:type="character" w:customStyle="1" w:styleId="11">
    <w:name w:val="Основной текст1"/>
    <w:uiPriority w:val="99"/>
    <w:rsid w:val="00D63D9F"/>
    <w:rPr>
      <w:rFonts w:ascii="Times New Roman" w:hAnsi="Times New Roman"/>
      <w:color w:val="000000"/>
      <w:spacing w:val="0"/>
      <w:w w:val="100"/>
      <w:position w:val="0"/>
      <w:sz w:val="20"/>
      <w:u w:val="none"/>
      <w:lang w:val="ro-RO"/>
    </w:rPr>
  </w:style>
  <w:style w:type="paragraph" w:customStyle="1" w:styleId="Default">
    <w:name w:val="Default"/>
    <w:uiPriority w:val="99"/>
    <w:rsid w:val="004709B6"/>
    <w:pPr>
      <w:autoSpaceDE w:val="0"/>
      <w:autoSpaceDN w:val="0"/>
      <w:adjustRightInd w:val="0"/>
    </w:pPr>
    <w:rPr>
      <w:rFonts w:ascii="Times New Roman" w:eastAsia="Times New Roman" w:hAnsi="Times New Roman"/>
      <w:color w:val="000000"/>
      <w:sz w:val="24"/>
      <w:szCs w:val="24"/>
    </w:rPr>
  </w:style>
  <w:style w:type="character" w:customStyle="1" w:styleId="ListParagraphChar">
    <w:name w:val="List Paragraph Char"/>
    <w:aliases w:val="List Paragraph 1 Char,List Paragraph1 Char"/>
    <w:locked/>
    <w:rsid w:val="00860DF5"/>
    <w:rPr>
      <w:rFonts w:eastAsia="Calibri"/>
      <w:sz w:val="24"/>
      <w:szCs w:val="24"/>
      <w:lang w:val="ru-RU" w:eastAsia="ru-RU" w:bidi="ar-SA"/>
    </w:rPr>
  </w:style>
</w:styles>
</file>

<file path=word/webSettings.xml><?xml version="1.0" encoding="utf-8"?>
<w:webSettings xmlns:r="http://schemas.openxmlformats.org/officeDocument/2006/relationships" xmlns:w="http://schemas.openxmlformats.org/wordprocessingml/2006/main">
  <w:divs>
    <w:div w:id="447089884">
      <w:bodyDiv w:val="1"/>
      <w:marLeft w:val="0"/>
      <w:marRight w:val="0"/>
      <w:marTop w:val="0"/>
      <w:marBottom w:val="0"/>
      <w:divBdr>
        <w:top w:val="none" w:sz="0" w:space="0" w:color="auto"/>
        <w:left w:val="none" w:sz="0" w:space="0" w:color="auto"/>
        <w:bottom w:val="none" w:sz="0" w:space="0" w:color="auto"/>
        <w:right w:val="none" w:sz="0" w:space="0" w:color="auto"/>
      </w:divBdr>
    </w:div>
    <w:div w:id="492914351">
      <w:bodyDiv w:val="1"/>
      <w:marLeft w:val="0"/>
      <w:marRight w:val="0"/>
      <w:marTop w:val="0"/>
      <w:marBottom w:val="0"/>
      <w:divBdr>
        <w:top w:val="none" w:sz="0" w:space="0" w:color="auto"/>
        <w:left w:val="none" w:sz="0" w:space="0" w:color="auto"/>
        <w:bottom w:val="none" w:sz="0" w:space="0" w:color="auto"/>
        <w:right w:val="none" w:sz="0" w:space="0" w:color="auto"/>
      </w:divBdr>
      <w:divsChild>
        <w:div w:id="1101487847">
          <w:marLeft w:val="576"/>
          <w:marRight w:val="0"/>
          <w:marTop w:val="120"/>
          <w:marBottom w:val="0"/>
          <w:divBdr>
            <w:top w:val="none" w:sz="0" w:space="0" w:color="auto"/>
            <w:left w:val="none" w:sz="0" w:space="0" w:color="auto"/>
            <w:bottom w:val="none" w:sz="0" w:space="0" w:color="auto"/>
            <w:right w:val="none" w:sz="0" w:space="0" w:color="auto"/>
          </w:divBdr>
        </w:div>
        <w:div w:id="1736664599">
          <w:marLeft w:val="576"/>
          <w:marRight w:val="0"/>
          <w:marTop w:val="120"/>
          <w:marBottom w:val="0"/>
          <w:divBdr>
            <w:top w:val="none" w:sz="0" w:space="0" w:color="auto"/>
            <w:left w:val="none" w:sz="0" w:space="0" w:color="auto"/>
            <w:bottom w:val="none" w:sz="0" w:space="0" w:color="auto"/>
            <w:right w:val="none" w:sz="0" w:space="0" w:color="auto"/>
          </w:divBdr>
        </w:div>
      </w:divsChild>
    </w:div>
    <w:div w:id="727070256">
      <w:bodyDiv w:val="1"/>
      <w:marLeft w:val="0"/>
      <w:marRight w:val="0"/>
      <w:marTop w:val="0"/>
      <w:marBottom w:val="0"/>
      <w:divBdr>
        <w:top w:val="none" w:sz="0" w:space="0" w:color="auto"/>
        <w:left w:val="none" w:sz="0" w:space="0" w:color="auto"/>
        <w:bottom w:val="none" w:sz="0" w:space="0" w:color="auto"/>
        <w:right w:val="none" w:sz="0" w:space="0" w:color="auto"/>
      </w:divBdr>
      <w:divsChild>
        <w:div w:id="262954962">
          <w:marLeft w:val="576"/>
          <w:marRight w:val="0"/>
          <w:marTop w:val="120"/>
          <w:marBottom w:val="0"/>
          <w:divBdr>
            <w:top w:val="none" w:sz="0" w:space="0" w:color="auto"/>
            <w:left w:val="none" w:sz="0" w:space="0" w:color="auto"/>
            <w:bottom w:val="none" w:sz="0" w:space="0" w:color="auto"/>
            <w:right w:val="none" w:sz="0" w:space="0" w:color="auto"/>
          </w:divBdr>
        </w:div>
        <w:div w:id="553392828">
          <w:marLeft w:val="576"/>
          <w:marRight w:val="0"/>
          <w:marTop w:val="120"/>
          <w:marBottom w:val="0"/>
          <w:divBdr>
            <w:top w:val="none" w:sz="0" w:space="0" w:color="auto"/>
            <w:left w:val="none" w:sz="0" w:space="0" w:color="auto"/>
            <w:bottom w:val="none" w:sz="0" w:space="0" w:color="auto"/>
            <w:right w:val="none" w:sz="0" w:space="0" w:color="auto"/>
          </w:divBdr>
        </w:div>
        <w:div w:id="1699236923">
          <w:marLeft w:val="576"/>
          <w:marRight w:val="0"/>
          <w:marTop w:val="120"/>
          <w:marBottom w:val="0"/>
          <w:divBdr>
            <w:top w:val="none" w:sz="0" w:space="0" w:color="auto"/>
            <w:left w:val="none" w:sz="0" w:space="0" w:color="auto"/>
            <w:bottom w:val="none" w:sz="0" w:space="0" w:color="auto"/>
            <w:right w:val="none" w:sz="0" w:space="0" w:color="auto"/>
          </w:divBdr>
        </w:div>
      </w:divsChild>
    </w:div>
    <w:div w:id="1288509394">
      <w:bodyDiv w:val="1"/>
      <w:marLeft w:val="0"/>
      <w:marRight w:val="0"/>
      <w:marTop w:val="0"/>
      <w:marBottom w:val="0"/>
      <w:divBdr>
        <w:top w:val="none" w:sz="0" w:space="0" w:color="auto"/>
        <w:left w:val="none" w:sz="0" w:space="0" w:color="auto"/>
        <w:bottom w:val="none" w:sz="0" w:space="0" w:color="auto"/>
        <w:right w:val="none" w:sz="0" w:space="0" w:color="auto"/>
      </w:divBdr>
    </w:div>
    <w:div w:id="1395734134">
      <w:bodyDiv w:val="1"/>
      <w:marLeft w:val="0"/>
      <w:marRight w:val="0"/>
      <w:marTop w:val="0"/>
      <w:marBottom w:val="0"/>
      <w:divBdr>
        <w:top w:val="none" w:sz="0" w:space="0" w:color="auto"/>
        <w:left w:val="none" w:sz="0" w:space="0" w:color="auto"/>
        <w:bottom w:val="none" w:sz="0" w:space="0" w:color="auto"/>
        <w:right w:val="none" w:sz="0" w:space="0" w:color="auto"/>
      </w:divBdr>
      <w:divsChild>
        <w:div w:id="1270159168">
          <w:marLeft w:val="576"/>
          <w:marRight w:val="0"/>
          <w:marTop w:val="120"/>
          <w:marBottom w:val="0"/>
          <w:divBdr>
            <w:top w:val="none" w:sz="0" w:space="0" w:color="auto"/>
            <w:left w:val="none" w:sz="0" w:space="0" w:color="auto"/>
            <w:bottom w:val="none" w:sz="0" w:space="0" w:color="auto"/>
            <w:right w:val="none" w:sz="0" w:space="0" w:color="auto"/>
          </w:divBdr>
        </w:div>
        <w:div w:id="1453137607">
          <w:marLeft w:val="576"/>
          <w:marRight w:val="0"/>
          <w:marTop w:val="120"/>
          <w:marBottom w:val="0"/>
          <w:divBdr>
            <w:top w:val="none" w:sz="0" w:space="0" w:color="auto"/>
            <w:left w:val="none" w:sz="0" w:space="0" w:color="auto"/>
            <w:bottom w:val="none" w:sz="0" w:space="0" w:color="auto"/>
            <w:right w:val="none" w:sz="0" w:space="0" w:color="auto"/>
          </w:divBdr>
        </w:div>
        <w:div w:id="2062433873">
          <w:marLeft w:val="576"/>
          <w:marRight w:val="0"/>
          <w:marTop w:val="120"/>
          <w:marBottom w:val="0"/>
          <w:divBdr>
            <w:top w:val="none" w:sz="0" w:space="0" w:color="auto"/>
            <w:left w:val="none" w:sz="0" w:space="0" w:color="auto"/>
            <w:bottom w:val="none" w:sz="0" w:space="0" w:color="auto"/>
            <w:right w:val="none" w:sz="0" w:space="0" w:color="auto"/>
          </w:divBdr>
        </w:div>
      </w:divsChild>
    </w:div>
    <w:div w:id="1512067107">
      <w:bodyDiv w:val="1"/>
      <w:marLeft w:val="0"/>
      <w:marRight w:val="0"/>
      <w:marTop w:val="0"/>
      <w:marBottom w:val="0"/>
      <w:divBdr>
        <w:top w:val="none" w:sz="0" w:space="0" w:color="auto"/>
        <w:left w:val="none" w:sz="0" w:space="0" w:color="auto"/>
        <w:bottom w:val="none" w:sz="0" w:space="0" w:color="auto"/>
        <w:right w:val="none" w:sz="0" w:space="0" w:color="auto"/>
      </w:divBdr>
    </w:div>
    <w:div w:id="1739935946">
      <w:bodyDiv w:val="1"/>
      <w:marLeft w:val="0"/>
      <w:marRight w:val="0"/>
      <w:marTop w:val="0"/>
      <w:marBottom w:val="0"/>
      <w:divBdr>
        <w:top w:val="none" w:sz="0" w:space="0" w:color="auto"/>
        <w:left w:val="none" w:sz="0" w:space="0" w:color="auto"/>
        <w:bottom w:val="none" w:sz="0" w:space="0" w:color="auto"/>
        <w:right w:val="none" w:sz="0" w:space="0" w:color="auto"/>
      </w:divBdr>
      <w:divsChild>
        <w:div w:id="233971499">
          <w:marLeft w:val="576"/>
          <w:marRight w:val="0"/>
          <w:marTop w:val="120"/>
          <w:marBottom w:val="0"/>
          <w:divBdr>
            <w:top w:val="none" w:sz="0" w:space="0" w:color="auto"/>
            <w:left w:val="none" w:sz="0" w:space="0" w:color="auto"/>
            <w:bottom w:val="none" w:sz="0" w:space="0" w:color="auto"/>
            <w:right w:val="none" w:sz="0" w:space="0" w:color="auto"/>
          </w:divBdr>
        </w:div>
        <w:div w:id="1241985425">
          <w:marLeft w:val="576"/>
          <w:marRight w:val="0"/>
          <w:marTop w:val="120"/>
          <w:marBottom w:val="0"/>
          <w:divBdr>
            <w:top w:val="none" w:sz="0" w:space="0" w:color="auto"/>
            <w:left w:val="none" w:sz="0" w:space="0" w:color="auto"/>
            <w:bottom w:val="none" w:sz="0" w:space="0" w:color="auto"/>
            <w:right w:val="none" w:sz="0" w:space="0" w:color="auto"/>
          </w:divBdr>
        </w:div>
        <w:div w:id="1310137082">
          <w:marLeft w:val="576"/>
          <w:marRight w:val="0"/>
          <w:marTop w:val="120"/>
          <w:marBottom w:val="0"/>
          <w:divBdr>
            <w:top w:val="none" w:sz="0" w:space="0" w:color="auto"/>
            <w:left w:val="none" w:sz="0" w:space="0" w:color="auto"/>
            <w:bottom w:val="none" w:sz="0" w:space="0" w:color="auto"/>
            <w:right w:val="none" w:sz="0" w:space="0" w:color="auto"/>
          </w:divBdr>
        </w:div>
      </w:divsChild>
    </w:div>
    <w:div w:id="1941257750">
      <w:bodyDiv w:val="1"/>
      <w:marLeft w:val="0"/>
      <w:marRight w:val="0"/>
      <w:marTop w:val="0"/>
      <w:marBottom w:val="0"/>
      <w:divBdr>
        <w:top w:val="none" w:sz="0" w:space="0" w:color="auto"/>
        <w:left w:val="none" w:sz="0" w:space="0" w:color="auto"/>
        <w:bottom w:val="none" w:sz="0" w:space="0" w:color="auto"/>
        <w:right w:val="none" w:sz="0" w:space="0" w:color="auto"/>
      </w:divBdr>
      <w:divsChild>
        <w:div w:id="44912331">
          <w:marLeft w:val="576"/>
          <w:marRight w:val="0"/>
          <w:marTop w:val="120"/>
          <w:marBottom w:val="0"/>
          <w:divBdr>
            <w:top w:val="none" w:sz="0" w:space="0" w:color="auto"/>
            <w:left w:val="none" w:sz="0" w:space="0" w:color="auto"/>
            <w:bottom w:val="none" w:sz="0" w:space="0" w:color="auto"/>
            <w:right w:val="none" w:sz="0" w:space="0" w:color="auto"/>
          </w:divBdr>
        </w:div>
        <w:div w:id="203560767">
          <w:marLeft w:val="576"/>
          <w:marRight w:val="0"/>
          <w:marTop w:val="120"/>
          <w:marBottom w:val="0"/>
          <w:divBdr>
            <w:top w:val="none" w:sz="0" w:space="0" w:color="auto"/>
            <w:left w:val="none" w:sz="0" w:space="0" w:color="auto"/>
            <w:bottom w:val="none" w:sz="0" w:space="0" w:color="auto"/>
            <w:right w:val="none" w:sz="0" w:space="0" w:color="auto"/>
          </w:divBdr>
        </w:div>
        <w:div w:id="213079727">
          <w:marLeft w:val="576"/>
          <w:marRight w:val="0"/>
          <w:marTop w:val="120"/>
          <w:marBottom w:val="0"/>
          <w:divBdr>
            <w:top w:val="none" w:sz="0" w:space="0" w:color="auto"/>
            <w:left w:val="none" w:sz="0" w:space="0" w:color="auto"/>
            <w:bottom w:val="none" w:sz="0" w:space="0" w:color="auto"/>
            <w:right w:val="none" w:sz="0" w:space="0" w:color="auto"/>
          </w:divBdr>
        </w:div>
        <w:div w:id="554393668">
          <w:marLeft w:val="576"/>
          <w:marRight w:val="0"/>
          <w:marTop w:val="120"/>
          <w:marBottom w:val="0"/>
          <w:divBdr>
            <w:top w:val="none" w:sz="0" w:space="0" w:color="auto"/>
            <w:left w:val="none" w:sz="0" w:space="0" w:color="auto"/>
            <w:bottom w:val="none" w:sz="0" w:space="0" w:color="auto"/>
            <w:right w:val="none" w:sz="0" w:space="0" w:color="auto"/>
          </w:divBdr>
        </w:div>
        <w:div w:id="1017272683">
          <w:marLeft w:val="576"/>
          <w:marRight w:val="0"/>
          <w:marTop w:val="120"/>
          <w:marBottom w:val="0"/>
          <w:divBdr>
            <w:top w:val="none" w:sz="0" w:space="0" w:color="auto"/>
            <w:left w:val="none" w:sz="0" w:space="0" w:color="auto"/>
            <w:bottom w:val="none" w:sz="0" w:space="0" w:color="auto"/>
            <w:right w:val="none" w:sz="0" w:space="0" w:color="auto"/>
          </w:divBdr>
        </w:div>
        <w:div w:id="1840382636">
          <w:marLeft w:val="576"/>
          <w:marRight w:val="0"/>
          <w:marTop w:val="120"/>
          <w:marBottom w:val="0"/>
          <w:divBdr>
            <w:top w:val="none" w:sz="0" w:space="0" w:color="auto"/>
            <w:left w:val="none" w:sz="0" w:space="0" w:color="auto"/>
            <w:bottom w:val="none" w:sz="0" w:space="0" w:color="auto"/>
            <w:right w:val="none" w:sz="0" w:space="0" w:color="auto"/>
          </w:divBdr>
        </w:div>
      </w:divsChild>
    </w:div>
    <w:div w:id="1951235660">
      <w:bodyDiv w:val="1"/>
      <w:marLeft w:val="0"/>
      <w:marRight w:val="0"/>
      <w:marTop w:val="0"/>
      <w:marBottom w:val="0"/>
      <w:divBdr>
        <w:top w:val="none" w:sz="0" w:space="0" w:color="auto"/>
        <w:left w:val="none" w:sz="0" w:space="0" w:color="auto"/>
        <w:bottom w:val="none" w:sz="0" w:space="0" w:color="auto"/>
        <w:right w:val="none" w:sz="0" w:space="0" w:color="auto"/>
      </w:divBdr>
      <w:divsChild>
        <w:div w:id="791896307">
          <w:marLeft w:val="576"/>
          <w:marRight w:val="0"/>
          <w:marTop w:val="120"/>
          <w:marBottom w:val="0"/>
          <w:divBdr>
            <w:top w:val="none" w:sz="0" w:space="0" w:color="auto"/>
            <w:left w:val="none" w:sz="0" w:space="0" w:color="auto"/>
            <w:bottom w:val="none" w:sz="0" w:space="0" w:color="auto"/>
            <w:right w:val="none" w:sz="0" w:space="0" w:color="auto"/>
          </w:divBdr>
        </w:div>
        <w:div w:id="1085540340">
          <w:marLeft w:val="576"/>
          <w:marRight w:val="0"/>
          <w:marTop w:val="120"/>
          <w:marBottom w:val="0"/>
          <w:divBdr>
            <w:top w:val="none" w:sz="0" w:space="0" w:color="auto"/>
            <w:left w:val="none" w:sz="0" w:space="0" w:color="auto"/>
            <w:bottom w:val="none" w:sz="0" w:space="0" w:color="auto"/>
            <w:right w:val="none" w:sz="0" w:space="0" w:color="auto"/>
          </w:divBdr>
        </w:div>
        <w:div w:id="2134516808">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6CFAA7-B3F2-47C5-A735-6E52FEE7F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2247</TotalTime>
  <Pages>10</Pages>
  <Words>6099</Words>
  <Characters>34765</Characters>
  <Application>Microsoft Office Word</Application>
  <DocSecurity>0</DocSecurity>
  <Lines>289</Lines>
  <Paragraphs>81</Paragraphs>
  <ScaleCrop>false</ScaleCrop>
  <HeadingPairs>
    <vt:vector size="6" baseType="variant">
      <vt:variant>
        <vt:lpstr>Название</vt:lpstr>
      </vt:variant>
      <vt:variant>
        <vt:i4>1</vt:i4>
      </vt:variant>
      <vt:variant>
        <vt:lpstr>Titlu</vt:lpstr>
      </vt:variant>
      <vt:variant>
        <vt:i4>1</vt:i4>
      </vt:variant>
      <vt:variant>
        <vt:lpstr>Titluri</vt:lpstr>
      </vt:variant>
      <vt:variant>
        <vt:i4>37</vt:i4>
      </vt:variant>
    </vt:vector>
  </HeadingPairs>
  <TitlesOfParts>
    <vt:vector size="39" baseType="lpstr">
      <vt:lpstr/>
      <vt:lpstr/>
      <vt:lpstr>Număr cadre didactice atestate în perioada anilor 2011-2014</vt:lpstr>
      <vt:lpstr/>
      <vt:lpstr>Evoluţia conferirii / confirmării gradului didactic doi: ultimii 3 ani şcolari</vt:lpstr>
      <vt:lpstr/>
      <vt:lpstr/>
      <vt:lpstr>Evoluţia conferirii / confirmării gradului didactic întâi: ultimii 3 ani şcolari</vt:lpstr>
      <vt:lpstr/>
      <vt:lpstr>Evoluţia conferirii / confirmării gradului didactic superior: ultimii 3 ani şcol</vt:lpstr>
      <vt:lpstr/>
      <vt:lpstr/>
      <vt:lpstr>Număr cadre didactice atestate pe discipline şcolare</vt:lpstr>
      <vt:lpstr>în perioada anilor 2011 - 2014</vt:lpstr>
      <vt:lpstr/>
      <vt:lpstr>Date statistice cu privire la deţinerea gradelor didactice pe discipline şcolare</vt:lpstr>
      <vt:lpstr/>
      <vt:lpstr/>
      <vt:lpstr>Număr cadre didactice atestate din învăţământul complementar, sportiv, clasele c</vt:lpstr>
      <vt:lpstr/>
      <vt:lpstr/>
      <vt:lpstr>Evoluţia conferirii / confirmării gradelor didactice în învăţământul complementa</vt:lpstr>
      <vt:lpstr/>
      <vt:lpstr/>
      <vt:lpstr/>
      <vt:lpstr/>
      <vt:lpstr>Managementul  instituțiilor de învățământ a înregistrat în anul de studii 2013 -</vt:lpstr>
      <vt:lpstr/>
      <vt:lpstr>Număr cadre manageriale atestate în perioada anilor 2011 – 2014</vt:lpstr>
      <vt:lpstr/>
      <vt:lpstr/>
      <vt:lpstr>Evoluţia conferirii / confirmării gradului managerial doi: ultimii 3 ani şcolari</vt:lpstr>
      <vt:lpstr/>
      <vt:lpstr>Evoluţia conferirii / confirmării gradului managerial întâi: ultimii 3 ani şcola</vt:lpstr>
      <vt:lpstr/>
      <vt:lpstr>Evoluţia conferirii / confirmării gradului managerial superior: ultimii 3 ani şc</vt:lpstr>
      <vt:lpstr/>
      <vt:lpstr/>
      <vt:lpstr>Formarea profesională continuă a cadrelor didactice şi manageriale</vt:lpstr>
    </vt:vector>
  </TitlesOfParts>
  <Company>CtrlSoft</Company>
  <LinksUpToDate>false</LinksUpToDate>
  <CharactersWithSpaces>40783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52</cp:revision>
  <cp:lastPrinted>2019-08-21T13:26:00Z</cp:lastPrinted>
  <dcterms:created xsi:type="dcterms:W3CDTF">2014-08-22T13:36:00Z</dcterms:created>
  <dcterms:modified xsi:type="dcterms:W3CDTF">2019-09-09T20:27:00Z</dcterms:modified>
</cp:coreProperties>
</file>